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header2.xml" ContentType="application/vnd.openxmlformats-officedocument.wordprocessingml.header+xml"/>
  <Override PartName="/word/header1.xml" ContentType="application/vnd.openxmlformats-officedocument.wordprocessingml.header+xml"/>
  <Override PartName="/word/footnotes.xml" ContentType="application/vnd.openxmlformats-officedocument.wordprocessingml.footnotes+xml"/>
  <Override PartName="/word/styles.xml" ContentType="application/vnd.openxmlformats-officedocument.wordprocessingml.styles+xml"/>
  <Override PartName="/word/numbering.xml" ContentType="application/vnd.openxmlformats-officedocument.wordprocessingml.numbering+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Override PartName="/word/glossary/document.xml" ContentType="application/vnd.openxmlformats-officedocument.wordprocessingml.document.glossary+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xmlns:wp14="http://schemas.microsoft.com/office/word/2010/wordml" w14:paraId="33A758BB" wp14:textId="77777777">
      <w:pPr>
        <w:pStyle w:val="Normal"/>
        <w:spacing w:before="0" w:after="0" w:line="240" w:lineRule="auto"/>
        <w:jc w:val="center"/>
        <w:rPr/>
      </w:pPr>
      <w:r>
        <w:rPr>
          <w:rFonts w:ascii="Times New Roman" w:hAnsi="Times New Roman" w:cs="Times New Roman"/>
          <w:b/>
          <w:bCs/>
          <w:sz w:val="28"/>
          <w:szCs w:val="28"/>
        </w:rPr>
        <w:t xml:space="preserve"> </w:t>
      </w:r>
      <w:r>
        <w:rPr>
          <w:rFonts w:ascii="Times New Roman" w:hAnsi="Times New Roman" w:cs="Times New Roman"/>
          <w:b/>
          <w:bCs/>
          <w:sz w:val="28"/>
          <w:szCs w:val="28"/>
        </w:rPr>
        <w:t>ФЕДЕРАЛЬНОЕ КАЗЕННОЕ ОБРАЗОВАТЕЛЬНОЕ УЧРЕЖДЕНИЕ</w:t>
      </w:r>
    </w:p>
    <w:p xmlns:wp14="http://schemas.microsoft.com/office/word/2010/wordml" w14:paraId="25ADB721" wp14:textId="77777777">
      <w:pPr>
        <w:pStyle w:val="Normal"/>
        <w:spacing w:before="0" w:after="0" w:line="240" w:lineRule="auto"/>
        <w:jc w:val="center"/>
        <w:rPr>
          <w:rFonts w:ascii="Times New Roman" w:hAnsi="Times New Roman" w:cs="Times New Roman"/>
          <w:b/>
          <w:b/>
          <w:bCs/>
          <w:sz w:val="28"/>
          <w:szCs w:val="28"/>
        </w:rPr>
      </w:pPr>
      <w:r>
        <w:rPr>
          <w:rFonts w:ascii="Times New Roman" w:hAnsi="Times New Roman" w:cs="Times New Roman"/>
          <w:b/>
          <w:bCs/>
          <w:sz w:val="28"/>
          <w:szCs w:val="28"/>
        </w:rPr>
        <w:t>ВЫСШЕГО ОБРАЗОВАНИЯ</w:t>
      </w:r>
    </w:p>
    <w:p xmlns:wp14="http://schemas.microsoft.com/office/word/2010/wordml" w14:paraId="1222E24C" wp14:textId="77777777">
      <w:pPr>
        <w:pStyle w:val="Normal"/>
        <w:spacing w:before="0" w:after="0" w:line="240" w:lineRule="auto"/>
        <w:jc w:val="center"/>
        <w:rPr>
          <w:rFonts w:ascii="Times New Roman" w:hAnsi="Times New Roman" w:cs="Times New Roman"/>
          <w:b/>
          <w:b/>
          <w:bCs/>
          <w:sz w:val="28"/>
          <w:szCs w:val="28"/>
        </w:rPr>
      </w:pPr>
      <w:r>
        <w:rPr>
          <w:rFonts w:ascii="Times New Roman" w:hAnsi="Times New Roman" w:cs="Times New Roman"/>
          <w:b/>
          <w:bCs/>
          <w:sz w:val="28"/>
          <w:szCs w:val="28"/>
        </w:rPr>
        <w:t>«КУЗБАССКИЙ ИНСТИТУТ ФЕДЕРАЛЬНОЙ СЛУЖБЫ ИСПОЛНЕНИЯ НАКАЗАНИЙ»</w:t>
      </w:r>
    </w:p>
    <w:p xmlns:wp14="http://schemas.microsoft.com/office/word/2010/wordml" w14:paraId="672A6659" wp14:textId="77777777">
      <w:pPr>
        <w:pStyle w:val="Normal"/>
        <w:spacing w:before="0" w:after="0" w:line="360" w:lineRule="auto"/>
        <w:rPr>
          <w:rFonts w:ascii="Times New Roman" w:hAnsi="Times New Roman" w:cs="Times New Roman"/>
          <w:b/>
          <w:b/>
          <w:bCs/>
          <w:sz w:val="28"/>
          <w:szCs w:val="28"/>
        </w:rPr>
      </w:pPr>
      <w:r>
        <w:rPr>
          <w:rFonts w:ascii="Times New Roman" w:hAnsi="Times New Roman" w:cs="Times New Roman"/>
          <w:b/>
          <w:bCs/>
          <w:sz w:val="28"/>
          <w:szCs w:val="28"/>
        </w:rPr>
      </w:r>
    </w:p>
    <w:p xmlns:wp14="http://schemas.microsoft.com/office/word/2010/wordml" w14:paraId="0A37501D" wp14:textId="77777777">
      <w:pPr>
        <w:pStyle w:val="Normal"/>
        <w:spacing w:before="0" w:after="0" w:line="360" w:lineRule="auto"/>
        <w:rPr>
          <w:rFonts w:ascii="Times New Roman" w:hAnsi="Times New Roman" w:cs="Times New Roman"/>
          <w:b/>
          <w:b/>
          <w:bCs/>
          <w:sz w:val="28"/>
          <w:szCs w:val="28"/>
        </w:rPr>
      </w:pPr>
      <w:r>
        <w:rPr>
          <w:rFonts w:ascii="Times New Roman" w:hAnsi="Times New Roman" w:cs="Times New Roman"/>
          <w:b/>
          <w:bCs/>
          <w:sz w:val="28"/>
          <w:szCs w:val="28"/>
        </w:rPr>
      </w:r>
    </w:p>
    <w:p xmlns:wp14="http://schemas.microsoft.com/office/word/2010/wordml" w14:paraId="5EED898C" wp14:textId="77777777">
      <w:pPr>
        <w:pStyle w:val="Normal"/>
        <w:spacing w:before="0" w:after="0" w:line="360" w:lineRule="auto"/>
        <w:jc w:val="center"/>
        <w:rPr>
          <w:rFonts w:ascii="Times New Roman" w:hAnsi="Times New Roman" w:cs="Times New Roman"/>
          <w:bCs/>
          <w:sz w:val="28"/>
          <w:szCs w:val="28"/>
        </w:rPr>
      </w:pPr>
      <w:r>
        <w:rPr>
          <w:rFonts w:ascii="Times New Roman" w:hAnsi="Times New Roman" w:cs="Times New Roman"/>
          <w:bCs/>
          <w:sz w:val="28"/>
          <w:szCs w:val="28"/>
        </w:rPr>
        <w:t>Кафедра уголовного права</w:t>
      </w:r>
    </w:p>
    <w:p xmlns:wp14="http://schemas.microsoft.com/office/word/2010/wordml" w14:paraId="5DAB6C7B" wp14:textId="77777777">
      <w:pPr>
        <w:pStyle w:val="Normal"/>
        <w:spacing w:before="0" w:after="0" w:line="360" w:lineRule="auto"/>
        <w:jc w:val="center"/>
        <w:rPr>
          <w:rFonts w:ascii="Times New Roman" w:hAnsi="Times New Roman" w:cs="Times New Roman"/>
          <w:bCs/>
          <w:sz w:val="28"/>
          <w:szCs w:val="28"/>
        </w:rPr>
      </w:pPr>
      <w:r>
        <w:rPr>
          <w:rFonts w:ascii="Times New Roman" w:hAnsi="Times New Roman" w:cs="Times New Roman"/>
          <w:bCs/>
          <w:sz w:val="28"/>
          <w:szCs w:val="28"/>
        </w:rPr>
      </w:r>
    </w:p>
    <w:p xmlns:wp14="http://schemas.microsoft.com/office/word/2010/wordml" w14:paraId="474A1D87" wp14:textId="77777777">
      <w:pPr>
        <w:pStyle w:val="Normal"/>
        <w:spacing w:before="0" w:after="0" w:line="360" w:lineRule="auto"/>
        <w:jc w:val="center"/>
        <w:rPr>
          <w:rFonts w:ascii="Times New Roman" w:hAnsi="Times New Roman" w:cs="Times New Roman"/>
          <w:bCs/>
          <w:sz w:val="28"/>
          <w:szCs w:val="28"/>
        </w:rPr>
      </w:pPr>
      <w:r>
        <w:rPr>
          <w:rFonts w:ascii="Times New Roman" w:hAnsi="Times New Roman" w:cs="Times New Roman"/>
          <w:b/>
          <w:bCs/>
          <w:sz w:val="32"/>
          <w:szCs w:val="28"/>
        </w:rPr>
        <w:t>Курсовая работа</w:t>
      </w:r>
    </w:p>
    <w:p xmlns:wp14="http://schemas.microsoft.com/office/word/2010/wordml" w14:paraId="02EB378F" wp14:textId="77777777">
      <w:pPr>
        <w:pStyle w:val="Normal"/>
        <w:spacing w:before="0" w:after="0" w:line="360" w:lineRule="auto"/>
        <w:jc w:val="center"/>
        <w:rPr>
          <w:rFonts w:ascii="Times New Roman" w:hAnsi="Times New Roman" w:cs="Times New Roman"/>
          <w:bCs/>
          <w:sz w:val="28"/>
          <w:szCs w:val="28"/>
        </w:rPr>
      </w:pPr>
      <w:r>
        <w:rPr>
          <w:rFonts w:ascii="Times New Roman" w:hAnsi="Times New Roman" w:cs="Times New Roman"/>
          <w:bCs/>
          <w:sz w:val="28"/>
          <w:szCs w:val="28"/>
        </w:rPr>
      </w:r>
    </w:p>
    <w:p xmlns:wp14="http://schemas.microsoft.com/office/word/2010/wordml" w14:paraId="6A05A809" wp14:textId="77777777">
      <w:pPr>
        <w:pStyle w:val="Normal"/>
        <w:spacing w:before="0" w:after="0" w:line="360" w:lineRule="auto"/>
        <w:jc w:val="center"/>
        <w:rPr>
          <w:rFonts w:ascii="Times New Roman" w:hAnsi="Times New Roman" w:cs="Times New Roman"/>
          <w:bCs/>
          <w:sz w:val="28"/>
          <w:szCs w:val="28"/>
        </w:rPr>
      </w:pPr>
      <w:r>
        <w:rPr>
          <w:rFonts w:ascii="Times New Roman" w:hAnsi="Times New Roman" w:cs="Times New Roman"/>
          <w:bCs/>
          <w:sz w:val="28"/>
          <w:szCs w:val="28"/>
        </w:rPr>
      </w:r>
    </w:p>
    <w:p xmlns:wp14="http://schemas.microsoft.com/office/word/2010/wordml" w14:paraId="56E69723" wp14:textId="77777777">
      <w:pPr>
        <w:pStyle w:val="Normal"/>
        <w:spacing w:before="0" w:after="0" w:line="360" w:lineRule="auto"/>
        <w:jc w:val="center"/>
        <w:rPr>
          <w:rFonts w:ascii="Times New Roman" w:hAnsi="Times New Roman" w:cs="Times New Roman"/>
          <w:bCs/>
          <w:sz w:val="28"/>
          <w:szCs w:val="28"/>
        </w:rPr>
      </w:pPr>
      <w:r>
        <w:rPr>
          <w:rFonts w:ascii="Times New Roman" w:hAnsi="Times New Roman" w:cs="Times New Roman"/>
          <w:bCs/>
          <w:sz w:val="28"/>
          <w:szCs w:val="28"/>
        </w:rPr>
        <w:t>по дисциплине: «Уголовное право»</w:t>
      </w:r>
    </w:p>
    <w:p xmlns:wp14="http://schemas.microsoft.com/office/word/2010/wordml" w14:paraId="5A39BBE3" wp14:textId="77777777">
      <w:pPr>
        <w:pStyle w:val="Normal"/>
        <w:spacing w:before="0" w:after="0" w:line="360" w:lineRule="auto"/>
        <w:jc w:val="center"/>
        <w:rPr>
          <w:rFonts w:ascii="Times New Roman" w:hAnsi="Times New Roman" w:cs="Times New Roman"/>
          <w:bCs/>
          <w:sz w:val="28"/>
          <w:szCs w:val="28"/>
        </w:rPr>
      </w:pPr>
      <w:r>
        <w:rPr>
          <w:rFonts w:ascii="Times New Roman" w:hAnsi="Times New Roman" w:cs="Times New Roman"/>
          <w:bCs/>
          <w:sz w:val="28"/>
          <w:szCs w:val="28"/>
        </w:rPr>
      </w:r>
    </w:p>
    <w:p xmlns:wp14="http://schemas.microsoft.com/office/word/2010/wordml" w14:paraId="41C8F396" wp14:textId="77777777">
      <w:pPr>
        <w:pStyle w:val="Normal"/>
        <w:spacing w:before="0" w:after="0" w:line="360" w:lineRule="auto"/>
        <w:jc w:val="center"/>
        <w:rPr>
          <w:rFonts w:ascii="Times New Roman" w:hAnsi="Times New Roman" w:cs="Times New Roman"/>
          <w:bCs/>
          <w:sz w:val="28"/>
          <w:szCs w:val="28"/>
        </w:rPr>
      </w:pPr>
      <w:r>
        <w:rPr>
          <w:rFonts w:ascii="Times New Roman" w:hAnsi="Times New Roman" w:cs="Times New Roman"/>
          <w:bCs/>
          <w:sz w:val="28"/>
          <w:szCs w:val="28"/>
        </w:rPr>
      </w:r>
    </w:p>
    <w:p xmlns:wp14="http://schemas.microsoft.com/office/word/2010/wordml" w14:paraId="6936F85B" wp14:textId="77777777">
      <w:pPr>
        <w:pStyle w:val="Normal"/>
        <w:spacing w:line="360" w:lineRule="auto"/>
        <w:jc w:val="center"/>
        <w:rPr>
          <w:rFonts w:ascii="Times New Roman" w:hAnsi="Times New Roman" w:cs="Times New Roman"/>
          <w:bCs/>
          <w:sz w:val="28"/>
          <w:szCs w:val="28"/>
        </w:rPr>
      </w:pPr>
      <w:r>
        <w:rPr>
          <w:rFonts w:ascii="Times New Roman" w:hAnsi="Times New Roman" w:cs="Times New Roman"/>
          <w:b/>
          <w:bCs/>
          <w:sz w:val="28"/>
          <w:szCs w:val="28"/>
        </w:rPr>
        <w:t>Тема: «</w:t>
      </w:r>
      <w:r>
        <w:rPr>
          <w:rFonts w:ascii="Times New Roman" w:hAnsi="Times New Roman" w:cs="Times New Roman"/>
          <w:b/>
          <w:sz w:val="28"/>
        </w:rPr>
        <w:t>Уголовно-правовая характеристика доведения до самоубийства»</w:t>
      </w:r>
    </w:p>
    <w:p xmlns:wp14="http://schemas.microsoft.com/office/word/2010/wordml" w14:paraId="29D6B04F" wp14:textId="77777777">
      <w:pPr>
        <w:pStyle w:val="Normal"/>
        <w:jc w:val="center"/>
        <w:rPr>
          <w:rFonts w:ascii="Times New Roman" w:hAnsi="Times New Roman" w:cs="Times New Roman"/>
          <w:b/>
          <w:b/>
          <w:bCs/>
          <w:sz w:val="28"/>
          <w:szCs w:val="28"/>
        </w:rPr>
      </w:pPr>
      <w:r>
        <w:rPr>
          <w:rFonts w:ascii="Times New Roman" w:hAnsi="Times New Roman" w:cs="Times New Roman"/>
          <w:bCs/>
          <w:sz w:val="28"/>
          <w:szCs w:val="28"/>
        </w:rPr>
        <w:t xml:space="preserve"> </w:t>
      </w:r>
    </w:p>
    <w:p xmlns:wp14="http://schemas.microsoft.com/office/word/2010/wordml" w14:paraId="72A3D3EC" wp14:textId="77777777">
      <w:pPr>
        <w:pStyle w:val="Normal"/>
        <w:spacing w:before="0" w:after="0" w:line="360" w:lineRule="auto"/>
        <w:jc w:val="center"/>
        <w:rPr>
          <w:rFonts w:ascii="Times New Roman" w:hAnsi="Times New Roman" w:cs="Times New Roman"/>
          <w:b/>
          <w:b/>
          <w:bCs/>
          <w:sz w:val="28"/>
          <w:szCs w:val="28"/>
        </w:rPr>
      </w:pPr>
      <w:r>
        <w:rPr>
          <w:rFonts w:ascii="Times New Roman" w:hAnsi="Times New Roman" w:cs="Times New Roman"/>
          <w:b/>
          <w:bCs/>
          <w:sz w:val="28"/>
          <w:szCs w:val="28"/>
        </w:rPr>
      </w:r>
    </w:p>
    <w:p xmlns:wp14="http://schemas.microsoft.com/office/word/2010/wordml" w:rsidP="75E1A653" w14:paraId="62450D9A" wp14:textId="02B175D1">
      <w:pPr>
        <w:pStyle w:val="Normal"/>
        <w:tabs>
          <w:tab w:val="clear" w:pos="709"/>
          <w:tab w:val="left" w:leader="none" w:pos="2977"/>
        </w:tabs>
        <w:spacing w:before="0" w:after="0" w:line="240" w:lineRule="auto"/>
        <w:ind w:left="4820" w:hanging="0"/>
        <w:rPr>
          <w:rFonts w:ascii="Times New Roman" w:hAnsi="Times New Roman" w:cs="Times New Roman"/>
          <w:sz w:val="28"/>
          <w:szCs w:val="28"/>
        </w:rPr>
      </w:pPr>
      <w:r w:rsidRPr="75E1A653" w:rsidR="75E1A653">
        <w:rPr>
          <w:rFonts w:ascii="Times New Roman" w:hAnsi="Times New Roman" w:cs="Times New Roman"/>
          <w:sz w:val="28"/>
          <w:szCs w:val="28"/>
        </w:rPr>
        <w:t xml:space="preserve">Выполнил: курсант 2 курса </w:t>
      </w:r>
      <w:r w:rsidRPr="75E1A653" w:rsidR="75E1A653">
        <w:rPr>
          <w:rFonts w:ascii="Times New Roman" w:hAnsi="Times New Roman" w:cs="Times New Roman"/>
          <w:sz w:val="28"/>
          <w:szCs w:val="28"/>
        </w:rPr>
        <w:t>2</w:t>
      </w:r>
      <w:r w:rsidRPr="75E1A653" w:rsidR="75E1A653">
        <w:rPr>
          <w:rFonts w:ascii="Times New Roman" w:hAnsi="Times New Roman" w:cs="Times New Roman"/>
          <w:sz w:val="28"/>
          <w:szCs w:val="28"/>
        </w:rPr>
        <w:t xml:space="preserve">4 учебной группы </w:t>
      </w:r>
    </w:p>
    <w:p xmlns:wp14="http://schemas.microsoft.com/office/word/2010/wordml" w14:paraId="5B600DB0" wp14:textId="77777777">
      <w:pPr>
        <w:pStyle w:val="Normal"/>
        <w:tabs>
          <w:tab w:val="clear" w:pos="709"/>
          <w:tab w:val="left" w:leader="none" w:pos="2977"/>
        </w:tabs>
        <w:spacing w:before="0" w:after="0" w:line="240" w:lineRule="auto"/>
        <w:ind w:left="4820" w:hanging="0"/>
        <w:rPr>
          <w:rFonts w:ascii="Times New Roman" w:hAnsi="Times New Roman" w:cs="Times New Roman"/>
          <w:sz w:val="28"/>
          <w:szCs w:val="28"/>
        </w:rPr>
      </w:pPr>
      <w:r>
        <w:rPr>
          <w:rFonts w:ascii="Times New Roman" w:hAnsi="Times New Roman" w:cs="Times New Roman"/>
          <w:sz w:val="28"/>
          <w:szCs w:val="28"/>
        </w:rPr>
        <w:t>рядовой внутренней службы</w:t>
      </w:r>
    </w:p>
    <w:p xmlns:wp14="http://schemas.microsoft.com/office/word/2010/wordml" w:rsidP="75E1A653" w14:paraId="0FB02C67" wp14:textId="79C20B91">
      <w:pPr>
        <w:pStyle w:val="Normal"/>
        <w:tabs>
          <w:tab w:val="clear" w:pos="709"/>
          <w:tab w:val="left" w:leader="none" w:pos="2977"/>
        </w:tabs>
        <w:spacing w:before="0" w:after="0" w:line="240" w:lineRule="auto"/>
        <w:ind w:left="4820" w:hanging="0"/>
        <w:rPr>
          <w:rFonts w:ascii="Times New Roman" w:hAnsi="Times New Roman" w:cs="Times New Roman"/>
          <w:sz w:val="28"/>
          <w:szCs w:val="28"/>
        </w:rPr>
      </w:pPr>
      <w:proofErr w:type="spellStart"/>
      <w:r w:rsidRPr="75E1A653" w:rsidR="75E1A653">
        <w:rPr>
          <w:rFonts w:ascii="Times New Roman" w:hAnsi="Times New Roman" w:cs="Times New Roman"/>
          <w:sz w:val="28"/>
          <w:szCs w:val="28"/>
        </w:rPr>
        <w:t>Наталинов</w:t>
      </w:r>
      <w:proofErr w:type="spellEnd"/>
      <w:r w:rsidRPr="75E1A653" w:rsidR="75E1A653">
        <w:rPr>
          <w:rFonts w:ascii="Times New Roman" w:hAnsi="Times New Roman" w:cs="Times New Roman"/>
          <w:sz w:val="28"/>
          <w:szCs w:val="28"/>
        </w:rPr>
        <w:t xml:space="preserve"> Александр </w:t>
      </w:r>
      <w:r w:rsidRPr="75E1A653" w:rsidR="75E1A653">
        <w:rPr>
          <w:rFonts w:ascii="Times New Roman" w:hAnsi="Times New Roman" w:cs="Times New Roman"/>
          <w:sz w:val="28"/>
          <w:szCs w:val="28"/>
        </w:rPr>
        <w:t>Юрьевич</w:t>
      </w:r>
    </w:p>
    <w:p xmlns:wp14="http://schemas.microsoft.com/office/word/2010/wordml" w14:paraId="0D0B940D" wp14:textId="77777777">
      <w:pPr>
        <w:pStyle w:val="Normal"/>
        <w:tabs>
          <w:tab w:val="clear" w:pos="709"/>
          <w:tab w:val="left" w:leader="none" w:pos="2977"/>
        </w:tabs>
        <w:spacing w:before="0" w:after="0" w:line="240" w:lineRule="auto"/>
        <w:ind w:left="4820" w:hanging="0"/>
        <w:rPr>
          <w:rFonts w:ascii="Times New Roman" w:hAnsi="Times New Roman" w:cs="Times New Roman"/>
          <w:sz w:val="28"/>
          <w:szCs w:val="28"/>
        </w:rPr>
      </w:pPr>
      <w:r>
        <w:rPr>
          <w:rFonts w:ascii="Times New Roman" w:hAnsi="Times New Roman" w:cs="Times New Roman"/>
          <w:sz w:val="28"/>
          <w:szCs w:val="28"/>
        </w:rPr>
      </w:r>
    </w:p>
    <w:p xmlns:wp14="http://schemas.microsoft.com/office/word/2010/wordml" w14:paraId="71754EC3" wp14:textId="77777777">
      <w:pPr>
        <w:pStyle w:val="Normal"/>
        <w:tabs>
          <w:tab w:val="clear" w:pos="709"/>
          <w:tab w:val="left" w:leader="none" w:pos="2977"/>
        </w:tabs>
        <w:spacing w:before="0" w:after="0" w:line="240" w:lineRule="auto"/>
        <w:ind w:left="4820" w:hanging="0"/>
        <w:rPr>
          <w:rFonts w:ascii="Times New Roman" w:hAnsi="Times New Roman" w:cs="Times New Roman"/>
          <w:sz w:val="28"/>
          <w:szCs w:val="28"/>
        </w:rPr>
      </w:pPr>
      <w:r>
        <w:rPr>
          <w:rFonts w:ascii="Times New Roman" w:hAnsi="Times New Roman" w:cs="Times New Roman"/>
          <w:sz w:val="28"/>
          <w:szCs w:val="28"/>
        </w:rPr>
        <w:t>Научный руководитель:</w:t>
      </w:r>
    </w:p>
    <w:p xmlns:wp14="http://schemas.microsoft.com/office/word/2010/wordml" w14:paraId="2AE7C987" wp14:textId="77777777">
      <w:pPr>
        <w:pStyle w:val="Normal"/>
        <w:tabs>
          <w:tab w:val="clear" w:pos="709"/>
          <w:tab w:val="left" w:leader="none" w:pos="2977"/>
        </w:tabs>
        <w:spacing w:before="0" w:after="0" w:line="240" w:lineRule="auto"/>
        <w:ind w:left="4820" w:hanging="0"/>
        <w:rPr>
          <w:rFonts w:ascii="Times New Roman" w:hAnsi="Times New Roman" w:cs="Times New Roman"/>
          <w:sz w:val="28"/>
          <w:szCs w:val="28"/>
        </w:rPr>
      </w:pPr>
      <w:r>
        <w:rPr>
          <w:rFonts w:ascii="Times New Roman" w:hAnsi="Times New Roman" w:cs="Times New Roman"/>
          <w:sz w:val="28"/>
          <w:szCs w:val="28"/>
        </w:rPr>
        <w:t>старший преподаватель кафедры УП</w:t>
      </w:r>
    </w:p>
    <w:p xmlns:wp14="http://schemas.microsoft.com/office/word/2010/wordml" w14:paraId="3A310EDC" wp14:textId="77777777">
      <w:pPr>
        <w:pStyle w:val="Normal"/>
        <w:tabs>
          <w:tab w:val="clear" w:pos="709"/>
          <w:tab w:val="left" w:leader="none" w:pos="2977"/>
        </w:tabs>
        <w:spacing w:before="0" w:after="0" w:line="240" w:lineRule="auto"/>
        <w:ind w:left="4820" w:hanging="0"/>
        <w:rPr>
          <w:rFonts w:ascii="Times New Roman" w:hAnsi="Times New Roman" w:cs="Times New Roman"/>
          <w:sz w:val="28"/>
          <w:szCs w:val="28"/>
        </w:rPr>
      </w:pPr>
      <w:r>
        <w:rPr>
          <w:rFonts w:ascii="Times New Roman" w:hAnsi="Times New Roman" w:cs="Times New Roman"/>
          <w:sz w:val="28"/>
          <w:szCs w:val="28"/>
        </w:rPr>
        <w:t>кандидат юридических наук</w:t>
      </w:r>
    </w:p>
    <w:p xmlns:wp14="http://schemas.microsoft.com/office/word/2010/wordml" w14:paraId="060CAB1E" wp14:textId="77777777">
      <w:pPr>
        <w:pStyle w:val="Normal"/>
        <w:tabs>
          <w:tab w:val="clear" w:pos="709"/>
          <w:tab w:val="left" w:leader="none" w:pos="2977"/>
        </w:tabs>
        <w:spacing w:before="0" w:after="0" w:line="240" w:lineRule="auto"/>
        <w:ind w:left="4820" w:hanging="0"/>
        <w:rPr>
          <w:rFonts w:ascii="Times New Roman" w:hAnsi="Times New Roman" w:cs="Times New Roman"/>
          <w:sz w:val="28"/>
          <w:szCs w:val="28"/>
        </w:rPr>
      </w:pPr>
      <w:r>
        <w:rPr>
          <w:rFonts w:ascii="Times New Roman" w:hAnsi="Times New Roman" w:cs="Times New Roman"/>
          <w:sz w:val="28"/>
          <w:szCs w:val="28"/>
        </w:rPr>
        <w:t>майор внутренней службы</w:t>
      </w:r>
    </w:p>
    <w:p xmlns:wp14="http://schemas.microsoft.com/office/word/2010/wordml" w14:paraId="28E8D4A8" wp14:textId="77777777">
      <w:pPr>
        <w:pStyle w:val="Normal"/>
        <w:tabs>
          <w:tab w:val="clear" w:pos="709"/>
          <w:tab w:val="left" w:leader="none" w:pos="2977"/>
        </w:tabs>
        <w:spacing w:before="0" w:after="0" w:line="240" w:lineRule="auto"/>
        <w:ind w:left="4820" w:hanging="0"/>
        <w:rPr>
          <w:rFonts w:ascii="Times New Roman" w:hAnsi="Times New Roman" w:cs="Times New Roman"/>
          <w:sz w:val="28"/>
          <w:szCs w:val="28"/>
        </w:rPr>
      </w:pPr>
      <w:r>
        <w:rPr>
          <w:rFonts w:ascii="Times New Roman" w:hAnsi="Times New Roman" w:cs="Times New Roman"/>
          <w:sz w:val="28"/>
          <w:szCs w:val="28"/>
        </w:rPr>
        <w:t>Красильникова Марина Сергеевна</w:t>
      </w:r>
    </w:p>
    <w:p xmlns:wp14="http://schemas.microsoft.com/office/word/2010/wordml" w14:paraId="0E27B00A" wp14:textId="77777777">
      <w:pPr>
        <w:pStyle w:val="Normal"/>
        <w:tabs>
          <w:tab w:val="clear" w:pos="709"/>
          <w:tab w:val="left" w:leader="none" w:pos="2977"/>
        </w:tabs>
        <w:spacing w:before="0" w:after="0" w:line="240" w:lineRule="auto"/>
        <w:ind w:left="4820" w:hanging="0"/>
        <w:rPr>
          <w:rFonts w:ascii="Times New Roman" w:hAnsi="Times New Roman" w:cs="Times New Roman"/>
          <w:sz w:val="28"/>
          <w:szCs w:val="28"/>
        </w:rPr>
      </w:pPr>
      <w:r>
        <w:rPr>
          <w:rFonts w:ascii="Times New Roman" w:hAnsi="Times New Roman" w:cs="Times New Roman"/>
          <w:sz w:val="28"/>
          <w:szCs w:val="28"/>
        </w:rPr>
      </w:r>
    </w:p>
    <w:p xmlns:wp14="http://schemas.microsoft.com/office/word/2010/wordml" w14:paraId="558B5B60" wp14:textId="77777777">
      <w:pPr>
        <w:pStyle w:val="Normal"/>
        <w:tabs>
          <w:tab w:val="clear" w:pos="709"/>
          <w:tab w:val="left" w:leader="none" w:pos="2977"/>
        </w:tabs>
        <w:spacing w:before="0" w:after="0" w:line="240" w:lineRule="auto"/>
        <w:ind w:left="4820" w:hanging="0"/>
        <w:rPr>
          <w:rFonts w:ascii="Times New Roman" w:hAnsi="Times New Roman" w:cs="Times New Roman"/>
          <w:sz w:val="28"/>
          <w:szCs w:val="28"/>
        </w:rPr>
      </w:pPr>
      <w:r>
        <w:rPr>
          <w:rFonts w:ascii="Times New Roman" w:hAnsi="Times New Roman" w:cs="Times New Roman"/>
          <w:sz w:val="28"/>
          <w:szCs w:val="28"/>
        </w:rPr>
        <w:t>Дата защиты____________________</w:t>
      </w:r>
    </w:p>
    <w:p xmlns:wp14="http://schemas.microsoft.com/office/word/2010/wordml" w14:paraId="60061E4C" wp14:textId="77777777">
      <w:pPr>
        <w:pStyle w:val="Normal"/>
        <w:tabs>
          <w:tab w:val="clear" w:pos="709"/>
          <w:tab w:val="left" w:leader="none" w:pos="2977"/>
        </w:tabs>
        <w:spacing w:before="0" w:after="0" w:line="240" w:lineRule="auto"/>
        <w:ind w:left="4820" w:hanging="0"/>
        <w:rPr>
          <w:rFonts w:ascii="Times New Roman" w:hAnsi="Times New Roman" w:cs="Times New Roman"/>
          <w:sz w:val="28"/>
          <w:szCs w:val="28"/>
        </w:rPr>
      </w:pPr>
      <w:r>
        <w:rPr>
          <w:rFonts w:ascii="Times New Roman" w:hAnsi="Times New Roman" w:cs="Times New Roman"/>
          <w:sz w:val="28"/>
          <w:szCs w:val="28"/>
        </w:rPr>
      </w:r>
    </w:p>
    <w:p xmlns:wp14="http://schemas.microsoft.com/office/word/2010/wordml" w14:paraId="360464AF" wp14:textId="77777777">
      <w:pPr>
        <w:pStyle w:val="Normal"/>
        <w:tabs>
          <w:tab w:val="clear" w:pos="709"/>
          <w:tab w:val="left" w:leader="none" w:pos="2977"/>
        </w:tabs>
        <w:spacing w:before="0" w:after="0" w:line="240" w:lineRule="auto"/>
        <w:ind w:left="4820" w:hanging="0"/>
        <w:rPr>
          <w:rFonts w:ascii="Times New Roman" w:hAnsi="Times New Roman" w:cs="Times New Roman"/>
          <w:sz w:val="28"/>
          <w:szCs w:val="28"/>
        </w:rPr>
      </w:pPr>
      <w:r>
        <w:rPr>
          <w:rFonts w:ascii="Times New Roman" w:hAnsi="Times New Roman" w:cs="Times New Roman"/>
          <w:sz w:val="28"/>
          <w:szCs w:val="28"/>
        </w:rPr>
        <w:t>Оценка_________________________</w:t>
      </w:r>
    </w:p>
    <w:p xmlns:wp14="http://schemas.microsoft.com/office/word/2010/wordml" w14:paraId="44EAFD9C" wp14:textId="77777777">
      <w:pPr>
        <w:pStyle w:val="Normal"/>
        <w:tabs>
          <w:tab w:val="clear" w:pos="709"/>
          <w:tab w:val="left" w:leader="none" w:pos="2977"/>
        </w:tabs>
        <w:spacing w:before="0" w:after="0" w:line="240" w:lineRule="auto"/>
        <w:ind w:left="4820" w:hanging="0"/>
        <w:rPr>
          <w:rFonts w:ascii="Times New Roman" w:hAnsi="Times New Roman" w:cs="Times New Roman"/>
          <w:sz w:val="28"/>
          <w:szCs w:val="28"/>
        </w:rPr>
      </w:pPr>
      <w:r>
        <w:rPr>
          <w:rFonts w:ascii="Times New Roman" w:hAnsi="Times New Roman" w:cs="Times New Roman"/>
          <w:sz w:val="28"/>
          <w:szCs w:val="28"/>
        </w:rPr>
      </w:r>
    </w:p>
    <w:p xmlns:wp14="http://schemas.microsoft.com/office/word/2010/wordml" w14:paraId="4B94D5A5" wp14:textId="77777777">
      <w:pPr>
        <w:pStyle w:val="Normal"/>
        <w:tabs>
          <w:tab w:val="clear" w:pos="709"/>
          <w:tab w:val="left" w:leader="none" w:pos="2977"/>
        </w:tabs>
        <w:spacing w:before="0" w:after="0" w:line="240" w:lineRule="auto"/>
        <w:ind w:left="4820" w:hanging="0"/>
        <w:rPr>
          <w:rFonts w:ascii="Times New Roman" w:hAnsi="Times New Roman" w:cs="Times New Roman"/>
          <w:sz w:val="28"/>
          <w:szCs w:val="28"/>
        </w:rPr>
      </w:pPr>
      <w:r>
        <w:rPr>
          <w:rFonts w:ascii="Times New Roman" w:hAnsi="Times New Roman" w:cs="Times New Roman"/>
          <w:sz w:val="28"/>
          <w:szCs w:val="28"/>
        </w:rPr>
      </w:r>
    </w:p>
    <w:p xmlns:wp14="http://schemas.microsoft.com/office/word/2010/wordml" w14:paraId="3DEEC669" wp14:textId="77777777">
      <w:pPr>
        <w:pStyle w:val="Normal"/>
        <w:tabs>
          <w:tab w:val="clear" w:pos="709"/>
          <w:tab w:val="left" w:leader="none" w:pos="2977"/>
        </w:tabs>
        <w:spacing w:before="0" w:after="0" w:line="240" w:lineRule="auto"/>
        <w:ind w:left="4820" w:hanging="0"/>
        <w:rPr>
          <w:rFonts w:ascii="Times New Roman" w:hAnsi="Times New Roman" w:cs="Times New Roman"/>
          <w:sz w:val="28"/>
          <w:szCs w:val="28"/>
        </w:rPr>
      </w:pPr>
      <w:r>
        <w:rPr>
          <w:rFonts w:ascii="Times New Roman" w:hAnsi="Times New Roman" w:cs="Times New Roman"/>
          <w:sz w:val="28"/>
          <w:szCs w:val="28"/>
        </w:rPr>
      </w:r>
    </w:p>
    <w:p xmlns:wp14="http://schemas.microsoft.com/office/word/2010/wordml" w14:paraId="3C52349B" wp14:textId="77777777">
      <w:pPr>
        <w:pStyle w:val="Normal"/>
        <w:spacing w:before="0" w:after="200" w:line="276" w:lineRule="auto"/>
        <w:jc w:val="center"/>
        <w:rPr>
          <w:rFonts w:ascii="Times New Roman" w:hAnsi="Times New Roman" w:cs="Times New Roman"/>
          <w:sz w:val="28"/>
        </w:rPr>
      </w:pPr>
      <w:r>
        <w:rPr>
          <w:rFonts w:ascii="Times New Roman" w:hAnsi="Times New Roman" w:cs="Times New Roman"/>
          <w:bCs/>
          <w:sz w:val="28"/>
          <w:szCs w:val="28"/>
        </w:rPr>
        <w:t>Новокузнецк, 2019</w:t>
      </w:r>
      <w:r>
        <w:br w:type="page"/>
      </w:r>
    </w:p>
    <w:p xmlns:wp14="http://schemas.microsoft.com/office/word/2010/wordml" w14:paraId="3656B9AB" wp14:textId="77777777">
      <w:pPr>
        <w:pStyle w:val="Normal"/>
        <w:spacing w:before="0" w:after="200" w:line="276" w:lineRule="auto"/>
        <w:jc w:val="center"/>
        <w:rPr>
          <w:rFonts w:ascii="Times New Roman" w:hAnsi="Times New Roman" w:cs="Times New Roman"/>
          <w:sz w:val="28"/>
        </w:rPr>
      </w:pPr>
      <w:r>
        <w:rPr>
          <w:rFonts w:ascii="Times New Roman" w:hAnsi="Times New Roman" w:cs="Times New Roman"/>
          <w:sz w:val="28"/>
        </w:rPr>
      </w:r>
    </w:p>
    <w:p xmlns:wp14="http://schemas.microsoft.com/office/word/2010/wordml" w14:paraId="4649BC88" wp14:textId="77777777">
      <w:pPr>
        <w:pStyle w:val="TOCHeading"/>
        <w:jc w:val="center"/>
        <w:rPr>
          <w:rFonts w:ascii="Times New Roman" w:hAnsi="Times New Roman" w:cs="Times New Roman"/>
          <w:color w:val="000000"/>
        </w:rPr>
      </w:pPr>
      <w:bookmarkStart w:name="__RefHeading___Toc13611144" w:id="0"/>
      <w:bookmarkEnd w:id="0"/>
      <w:r>
        <w:rPr>
          <w:rFonts w:ascii="Times New Roman" w:hAnsi="Times New Roman" w:cs="Times New Roman"/>
          <w:color w:val="000000"/>
        </w:rPr>
        <w:t>ОГЛАВЛЕНИЕ</w:t>
      </w:r>
    </w:p>
    <w:sdt>
      <w:sdtPr>
        <w:id w:val="495817412"/>
        <w:docPartObj>
          <w:docPartGallery w:val="Table of Contents"/>
          <w:docPartUnique w:val="true"/>
        </w:docPartObj>
      </w:sdtPr>
      <w:sdtContent>
        <w:p xmlns:wp14="http://schemas.microsoft.com/office/word/2010/wordml" w14:paraId="198FD934" wp14:textId="77777777">
          <w:pPr>
            <w:pStyle w:val="Contents1"/>
            <w:spacing w:before="0" w:after="280" w:line="360" w:lineRule="auto"/>
            <w:ind w:left="0" w:right="0" w:firstLine="709"/>
            <w:contextualSpacing/>
            <w:jc w:val="center"/>
            <w:rPr>
              <w:rFonts w:ascii="Times New Roman" w:hAnsi="Times New Roman" w:cs="Times New Roman"/>
              <w:sz w:val="24"/>
              <w:lang w:val="en-US" w:eastAsia="en-US"/>
            </w:rPr>
          </w:pPr>
          <w:r>
            <w:fldChar w:fldCharType="begin"/>
          </w:r>
          <w:r>
            <w:rPr>
              <w:sz w:val="24"/>
              <w:rFonts w:ascii="Times New Roman" w:hAnsi="Times New Roman" w:cs="Times New Roman"/>
            </w:rPr>
            <w:instrText> TOC \o "1-3" \h \z \u </w:instrText>
          </w:r>
          <w:r>
            <w:rPr>
              <w:sz w:val="24"/>
              <w:rFonts w:ascii="Times New Roman" w:hAnsi="Times New Roman" w:cs="Times New Roman"/>
            </w:rPr>
            <w:fldChar w:fldCharType="separate"/>
          </w:r>
          <w:hyperlink w:anchor="__RefHeading___Toc13611144">
            <w:r>
              <w:rPr>
                <w:rFonts w:ascii="Times New Roman" w:hAnsi="Times New Roman" w:cs="Times New Roman"/>
                <w:sz w:val="24"/>
                <w:lang w:val="en-US" w:eastAsia="en-US"/>
              </w:rPr>
            </w:r>
          </w:hyperlink>
        </w:p>
        <w:p xmlns:wp14="http://schemas.microsoft.com/office/word/2010/wordml" w14:paraId="3C655501" wp14:textId="77777777">
          <w:pPr>
            <w:pStyle w:val="Contents2"/>
            <w:tabs>
              <w:tab w:val="clear" w:pos="709"/>
              <w:tab w:val="right" w:leader="dot" w:pos="9345"/>
            </w:tabs>
            <w:spacing w:before="0" w:after="280" w:line="360" w:lineRule="auto"/>
            <w:ind w:left="0" w:right="0" w:hanging="0"/>
            <w:contextualSpacing/>
            <w:jc w:val="both"/>
            <w:rPr>
              <w:rFonts w:ascii="Times New Roman" w:hAnsi="Times New Roman" w:cs="Times New Roman"/>
              <w:sz w:val="24"/>
              <w:lang w:val="en-US" w:eastAsia="en-US"/>
            </w:rPr>
          </w:pPr>
          <w:hyperlink w:anchor="__RefHeading___Toc13611145">
            <w:r>
              <w:rPr>
                <w:rStyle w:val="IndexLink"/>
                <w:rFonts w:ascii="Times New Roman" w:hAnsi="Times New Roman" w:cs="Times New Roman"/>
                <w:sz w:val="24"/>
                <w:lang w:val="en-US" w:eastAsia="en-US"/>
              </w:rPr>
              <w:t>ВВЕДЕНИЕ</w:t>
            </w:r>
            <w:r>
              <w:rPr>
                <w:rStyle w:val="IndexLink"/>
                <w:rFonts w:ascii="Times New Roman" w:hAnsi="Times New Roman" w:cs="Times New Roman"/>
                <w:sz w:val="24"/>
                <w:lang w:val="en-US" w:eastAsia="en-US"/>
              </w:rPr>
              <w:tab/>
            </w:r>
            <w:r>
              <w:rPr>
                <w:rStyle w:val="IndexLink"/>
                <w:rFonts w:ascii="Times New Roman" w:hAnsi="Times New Roman" w:cs="Times New Roman"/>
                <w:sz w:val="24"/>
                <w:lang w:val="en-US" w:eastAsia="en-US"/>
              </w:rPr>
              <w:t>3</w:t>
            </w:r>
          </w:hyperlink>
        </w:p>
        <w:p xmlns:wp14="http://schemas.microsoft.com/office/word/2010/wordml" w14:paraId="28303D6E" wp14:textId="77777777">
          <w:pPr>
            <w:pStyle w:val="Contents2"/>
            <w:tabs>
              <w:tab w:val="clear" w:pos="709"/>
              <w:tab w:val="right" w:leader="dot" w:pos="9345"/>
            </w:tabs>
            <w:spacing w:before="0" w:after="280" w:line="360" w:lineRule="auto"/>
            <w:ind w:left="0" w:right="0" w:hanging="0"/>
            <w:contextualSpacing/>
            <w:jc w:val="both"/>
            <w:rPr>
              <w:rFonts w:ascii="Times New Roman" w:hAnsi="Times New Roman" w:cs="Times New Roman"/>
              <w:sz w:val="24"/>
              <w:lang w:val="en-US" w:eastAsia="en-US"/>
            </w:rPr>
          </w:pPr>
          <w:hyperlink w:anchor="__RefHeading___Toc13611146">
            <w:r>
              <w:rPr>
                <w:rStyle w:val="IndexLink"/>
                <w:rFonts w:ascii="Times New Roman" w:hAnsi="Times New Roman" w:cs="Times New Roman"/>
                <w:sz w:val="24"/>
                <w:lang w:val="en-US" w:eastAsia="en-US"/>
              </w:rPr>
              <w:t>ГЛАВА 1. УГОЛОВНО-ПРАВОВОЙ АНАЛИЗ СОСТАВА ДОВЕДЕНИЯ ДО САМОУБИЙСТВА</w:t>
            </w:r>
            <w:r>
              <w:rPr>
                <w:rStyle w:val="IndexLink"/>
                <w:rFonts w:ascii="Times New Roman" w:hAnsi="Times New Roman" w:cs="Times New Roman"/>
                <w:sz w:val="24"/>
                <w:lang w:val="en-US" w:eastAsia="en-US"/>
              </w:rPr>
              <w:tab/>
            </w:r>
            <w:r>
              <w:rPr>
                <w:rStyle w:val="IndexLink"/>
                <w:rFonts w:ascii="Times New Roman" w:hAnsi="Times New Roman" w:cs="Times New Roman"/>
                <w:sz w:val="24"/>
                <w:lang w:val="en-US" w:eastAsia="en-US"/>
              </w:rPr>
              <w:t>6</w:t>
            </w:r>
          </w:hyperlink>
        </w:p>
        <w:p xmlns:wp14="http://schemas.microsoft.com/office/word/2010/wordml" w14:paraId="03E5FFA0" wp14:textId="77777777">
          <w:pPr>
            <w:pStyle w:val="Contents2"/>
            <w:tabs>
              <w:tab w:val="clear" w:pos="709"/>
              <w:tab w:val="right" w:leader="dot" w:pos="9345"/>
            </w:tabs>
            <w:spacing w:before="0" w:after="280" w:line="360" w:lineRule="auto"/>
            <w:ind w:left="0" w:right="0" w:hanging="0"/>
            <w:contextualSpacing/>
            <w:jc w:val="both"/>
            <w:rPr>
              <w:rFonts w:ascii="Times New Roman" w:hAnsi="Times New Roman" w:cs="Times New Roman"/>
              <w:sz w:val="24"/>
              <w:lang w:val="en-US" w:eastAsia="en-US"/>
            </w:rPr>
          </w:pPr>
          <w:hyperlink w:anchor="__RefHeading___Toc13611147">
            <w:r>
              <w:rPr>
                <w:rStyle w:val="IndexLink"/>
                <w:rFonts w:ascii="Times New Roman" w:hAnsi="Times New Roman" w:cs="Times New Roman"/>
                <w:sz w:val="24"/>
                <w:lang w:val="en-US" w:eastAsia="en-US"/>
              </w:rPr>
              <w:t>1.1. Объективные признаки доведения до самоубийства</w:t>
            </w:r>
            <w:r>
              <w:rPr>
                <w:rStyle w:val="IndexLink"/>
                <w:rFonts w:ascii="Times New Roman" w:hAnsi="Times New Roman" w:cs="Times New Roman"/>
                <w:sz w:val="24"/>
                <w:lang w:val="en-US" w:eastAsia="en-US"/>
              </w:rPr>
              <w:tab/>
            </w:r>
            <w:r>
              <w:rPr>
                <w:rStyle w:val="IndexLink"/>
                <w:rFonts w:ascii="Times New Roman" w:hAnsi="Times New Roman" w:cs="Times New Roman"/>
                <w:sz w:val="24"/>
                <w:lang w:val="en-US" w:eastAsia="en-US"/>
              </w:rPr>
              <w:t>6</w:t>
            </w:r>
          </w:hyperlink>
        </w:p>
        <w:p xmlns:wp14="http://schemas.microsoft.com/office/word/2010/wordml" w14:paraId="66A44EBC" wp14:textId="77777777">
          <w:pPr>
            <w:pStyle w:val="Contents2"/>
            <w:tabs>
              <w:tab w:val="clear" w:pos="709"/>
              <w:tab w:val="right" w:leader="dot" w:pos="9345"/>
            </w:tabs>
            <w:spacing w:before="0" w:after="280" w:line="360" w:lineRule="auto"/>
            <w:ind w:left="0" w:right="0" w:hanging="0"/>
            <w:contextualSpacing/>
            <w:jc w:val="both"/>
            <w:rPr>
              <w:rFonts w:ascii="Times New Roman" w:hAnsi="Times New Roman" w:cs="Times New Roman"/>
              <w:sz w:val="24"/>
              <w:lang w:val="en-US" w:eastAsia="en-US"/>
            </w:rPr>
          </w:pPr>
          <w:hyperlink w:anchor="__RefHeading___Toc13611148">
            <w:r>
              <w:rPr>
                <w:rStyle w:val="IndexLink"/>
                <w:rFonts w:ascii="Times New Roman" w:hAnsi="Times New Roman" w:cs="Times New Roman"/>
                <w:sz w:val="24"/>
                <w:lang w:val="en-US" w:eastAsia="en-US"/>
              </w:rPr>
              <w:t>1.2. Субъективные признаки доведения до самоубийства</w:t>
            </w:r>
            <w:r>
              <w:rPr>
                <w:rStyle w:val="IndexLink"/>
                <w:rFonts w:ascii="Times New Roman" w:hAnsi="Times New Roman" w:cs="Times New Roman"/>
                <w:sz w:val="24"/>
                <w:lang w:val="en-US" w:eastAsia="en-US"/>
              </w:rPr>
              <w:tab/>
            </w:r>
            <w:r>
              <w:rPr>
                <w:rStyle w:val="IndexLink"/>
                <w:rFonts w:ascii="Times New Roman" w:hAnsi="Times New Roman" w:cs="Times New Roman"/>
                <w:sz w:val="24"/>
                <w:lang w:val="en-US" w:eastAsia="en-US"/>
              </w:rPr>
              <w:t>13</w:t>
            </w:r>
          </w:hyperlink>
        </w:p>
        <w:p xmlns:wp14="http://schemas.microsoft.com/office/word/2010/wordml" w14:paraId="2C28B482" wp14:textId="77777777">
          <w:pPr>
            <w:pStyle w:val="Contents2"/>
            <w:tabs>
              <w:tab w:val="clear" w:pos="709"/>
              <w:tab w:val="right" w:leader="dot" w:pos="9345"/>
            </w:tabs>
            <w:spacing w:before="0" w:after="280" w:line="360" w:lineRule="auto"/>
            <w:ind w:left="0" w:right="0" w:hanging="0"/>
            <w:contextualSpacing/>
            <w:jc w:val="both"/>
            <w:rPr>
              <w:rFonts w:ascii="Times New Roman" w:hAnsi="Times New Roman" w:cs="Times New Roman"/>
              <w:sz w:val="24"/>
              <w:lang w:val="en-US" w:eastAsia="en-US"/>
            </w:rPr>
          </w:pPr>
          <w:hyperlink w:anchor="__RefHeading___Toc13611149">
            <w:r>
              <w:rPr>
                <w:rStyle w:val="IndexLink"/>
                <w:rFonts w:ascii="Times New Roman" w:hAnsi="Times New Roman" w:cs="Times New Roman"/>
                <w:sz w:val="24"/>
                <w:lang w:val="en-US" w:eastAsia="en-US"/>
              </w:rPr>
              <w:t>1.3 Квалифицирующие признаки доведения до самоубийства</w:t>
            </w:r>
            <w:r>
              <w:rPr>
                <w:rStyle w:val="IndexLink"/>
                <w:rFonts w:ascii="Times New Roman" w:hAnsi="Times New Roman" w:cs="Times New Roman"/>
                <w:sz w:val="24"/>
                <w:lang w:val="en-US" w:eastAsia="en-US"/>
              </w:rPr>
              <w:tab/>
            </w:r>
            <w:r>
              <w:rPr>
                <w:rStyle w:val="IndexLink"/>
                <w:rFonts w:ascii="Times New Roman" w:hAnsi="Times New Roman" w:cs="Times New Roman"/>
                <w:sz w:val="24"/>
                <w:lang w:val="en-US" w:eastAsia="en-US"/>
              </w:rPr>
              <w:t>20</w:t>
            </w:r>
          </w:hyperlink>
        </w:p>
        <w:p xmlns:wp14="http://schemas.microsoft.com/office/word/2010/wordml" w14:paraId="35E296B0" wp14:textId="77777777">
          <w:pPr>
            <w:pStyle w:val="Contents2"/>
            <w:tabs>
              <w:tab w:val="clear" w:pos="709"/>
              <w:tab w:val="right" w:leader="dot" w:pos="9345"/>
            </w:tabs>
            <w:spacing w:before="0" w:after="280" w:line="360" w:lineRule="auto"/>
            <w:ind w:left="0" w:right="0" w:hanging="0"/>
            <w:contextualSpacing/>
            <w:jc w:val="both"/>
            <w:rPr>
              <w:rFonts w:ascii="Times New Roman" w:hAnsi="Times New Roman" w:cs="Times New Roman"/>
              <w:sz w:val="24"/>
              <w:lang w:val="en-US" w:eastAsia="en-US"/>
            </w:rPr>
          </w:pPr>
          <w:hyperlink w:anchor="__RefHeading___Toc13611150">
            <w:r>
              <w:rPr>
                <w:rStyle w:val="IndexLink"/>
                <w:rFonts w:ascii="Times New Roman" w:hAnsi="Times New Roman" w:cs="Times New Roman"/>
                <w:sz w:val="24"/>
                <w:lang w:val="en-US" w:eastAsia="en-US"/>
              </w:rPr>
              <w:t>ГЛАВА 2. ВОПРОСЫ КВАЛИФИКАЦИИ ДОВЕДЕНИЯ ДО САМОУБИЙСТВА</w:t>
            </w:r>
            <w:r>
              <w:rPr>
                <w:rStyle w:val="IndexLink"/>
                <w:rFonts w:ascii="Times New Roman" w:hAnsi="Times New Roman" w:cs="Times New Roman"/>
                <w:sz w:val="24"/>
                <w:lang w:val="en-US" w:eastAsia="en-US"/>
              </w:rPr>
              <w:tab/>
            </w:r>
            <w:r>
              <w:rPr>
                <w:rStyle w:val="IndexLink"/>
                <w:rFonts w:ascii="Times New Roman" w:hAnsi="Times New Roman" w:cs="Times New Roman"/>
                <w:sz w:val="24"/>
                <w:lang w:val="en-US" w:eastAsia="en-US"/>
              </w:rPr>
              <w:t>20</w:t>
            </w:r>
          </w:hyperlink>
        </w:p>
        <w:p xmlns:wp14="http://schemas.microsoft.com/office/word/2010/wordml" w14:paraId="6641CEB2" wp14:textId="77777777">
          <w:pPr>
            <w:pStyle w:val="Contents2"/>
            <w:tabs>
              <w:tab w:val="clear" w:pos="709"/>
              <w:tab w:val="right" w:leader="dot" w:pos="9345"/>
            </w:tabs>
            <w:spacing w:before="0" w:after="280" w:line="360" w:lineRule="auto"/>
            <w:ind w:left="0" w:right="0" w:hanging="0"/>
            <w:contextualSpacing/>
            <w:jc w:val="both"/>
            <w:rPr>
              <w:rFonts w:ascii="Times New Roman" w:hAnsi="Times New Roman" w:cs="Times New Roman"/>
              <w:sz w:val="24"/>
              <w:lang w:val="en-US" w:eastAsia="en-US"/>
            </w:rPr>
          </w:pPr>
          <w:hyperlink w:anchor="__RefHeading___Toc13611151">
            <w:r>
              <w:rPr>
                <w:rStyle w:val="IndexLink"/>
                <w:rFonts w:ascii="Times New Roman" w:hAnsi="Times New Roman" w:cs="Times New Roman"/>
                <w:sz w:val="24"/>
                <w:lang w:val="en-US" w:eastAsia="en-US"/>
              </w:rPr>
              <w:t>2.1. Особенности юридической оценки деятельности связанной со склонением к самоубийству (ст. ст. 110¹ - 110² УК РФ)</w:t>
            </w:r>
            <w:r>
              <w:rPr>
                <w:rStyle w:val="IndexLink"/>
                <w:rFonts w:ascii="Times New Roman" w:hAnsi="Times New Roman" w:cs="Times New Roman"/>
                <w:sz w:val="24"/>
                <w:lang w:val="en-US" w:eastAsia="en-US"/>
              </w:rPr>
              <w:tab/>
            </w:r>
            <w:r>
              <w:rPr>
                <w:rStyle w:val="IndexLink"/>
                <w:rFonts w:ascii="Times New Roman" w:hAnsi="Times New Roman" w:cs="Times New Roman"/>
                <w:sz w:val="24"/>
                <w:lang w:val="en-US" w:eastAsia="en-US"/>
              </w:rPr>
              <w:t>20</w:t>
            </w:r>
          </w:hyperlink>
        </w:p>
        <w:p xmlns:wp14="http://schemas.microsoft.com/office/word/2010/wordml" w14:paraId="1E590246" wp14:textId="77777777">
          <w:pPr>
            <w:pStyle w:val="Contents2"/>
            <w:tabs>
              <w:tab w:val="clear" w:pos="709"/>
              <w:tab w:val="right" w:leader="dot" w:pos="9345"/>
            </w:tabs>
            <w:spacing w:before="0" w:after="280" w:line="360" w:lineRule="auto"/>
            <w:ind w:left="0" w:right="0" w:hanging="0"/>
            <w:contextualSpacing/>
            <w:jc w:val="both"/>
            <w:rPr>
              <w:rFonts w:ascii="Times New Roman" w:hAnsi="Times New Roman" w:cs="Times New Roman"/>
              <w:sz w:val="24"/>
              <w:lang w:val="en-US" w:eastAsia="en-US"/>
            </w:rPr>
          </w:pPr>
          <w:hyperlink w:anchor="__RefHeading___Toc13611152">
            <w:r>
              <w:rPr>
                <w:rStyle w:val="IndexLink"/>
                <w:rFonts w:ascii="Times New Roman" w:hAnsi="Times New Roman" w:cs="Times New Roman"/>
                <w:sz w:val="24"/>
                <w:lang w:val="en-US" w:eastAsia="en-US"/>
              </w:rPr>
              <w:t>2.2. Разграничение состава доведения до самоубийства с иными преступлениями</w:t>
            </w:r>
            <w:r>
              <w:rPr>
                <w:rStyle w:val="IndexLink"/>
                <w:rFonts w:ascii="Times New Roman" w:hAnsi="Times New Roman" w:cs="Times New Roman"/>
                <w:sz w:val="24"/>
                <w:lang w:val="en-US" w:eastAsia="en-US"/>
              </w:rPr>
              <w:tab/>
            </w:r>
            <w:r>
              <w:rPr>
                <w:rStyle w:val="IndexLink"/>
                <w:rFonts w:ascii="Times New Roman" w:hAnsi="Times New Roman" w:cs="Times New Roman"/>
                <w:sz w:val="24"/>
                <w:lang w:val="en-US" w:eastAsia="en-US"/>
              </w:rPr>
              <w:t>22</w:t>
            </w:r>
          </w:hyperlink>
        </w:p>
        <w:p xmlns:wp14="http://schemas.microsoft.com/office/word/2010/wordml" w14:paraId="1861488E" wp14:textId="77777777">
          <w:pPr>
            <w:pStyle w:val="Contents2"/>
            <w:tabs>
              <w:tab w:val="clear" w:pos="709"/>
              <w:tab w:val="right" w:leader="dot" w:pos="9345"/>
            </w:tabs>
            <w:spacing w:before="0" w:after="280" w:line="360" w:lineRule="auto"/>
            <w:ind w:left="0" w:right="0" w:hanging="0"/>
            <w:contextualSpacing/>
            <w:jc w:val="both"/>
            <w:rPr>
              <w:rFonts w:ascii="Times New Roman" w:hAnsi="Times New Roman" w:cs="Times New Roman"/>
              <w:sz w:val="24"/>
              <w:lang w:val="en-US" w:eastAsia="en-US"/>
            </w:rPr>
          </w:pPr>
          <w:hyperlink w:anchor="__RefHeading___Toc13611153">
            <w:r>
              <w:rPr>
                <w:rStyle w:val="IndexLink"/>
                <w:rFonts w:ascii="Times New Roman" w:hAnsi="Times New Roman" w:cs="Times New Roman"/>
                <w:sz w:val="24"/>
                <w:lang w:val="en-US" w:eastAsia="en-US"/>
              </w:rPr>
              <w:t>ЗАКЛЮЧЕНИЕ</w:t>
            </w:r>
            <w:r>
              <w:rPr>
                <w:rStyle w:val="IndexLink"/>
                <w:rFonts w:ascii="Times New Roman" w:hAnsi="Times New Roman" w:cs="Times New Roman"/>
                <w:sz w:val="24"/>
                <w:lang w:val="en-US" w:eastAsia="en-US"/>
              </w:rPr>
              <w:tab/>
            </w:r>
            <w:r>
              <w:rPr>
                <w:rStyle w:val="IndexLink"/>
                <w:rFonts w:ascii="Times New Roman" w:hAnsi="Times New Roman" w:cs="Times New Roman"/>
                <w:sz w:val="24"/>
                <w:lang w:val="en-US" w:eastAsia="en-US"/>
              </w:rPr>
              <w:t>26</w:t>
            </w:r>
          </w:hyperlink>
        </w:p>
        <w:p xmlns:wp14="http://schemas.microsoft.com/office/word/2010/wordml" w14:paraId="1D890567" wp14:textId="77777777">
          <w:pPr>
            <w:pStyle w:val="Contents2"/>
            <w:tabs>
              <w:tab w:val="clear" w:pos="709"/>
              <w:tab w:val="right" w:leader="dot" w:pos="9345"/>
            </w:tabs>
            <w:spacing w:before="0" w:after="280" w:line="360" w:lineRule="auto"/>
            <w:ind w:left="0" w:right="0" w:hanging="0"/>
            <w:contextualSpacing/>
            <w:jc w:val="both"/>
            <w:rPr>
              <w:rFonts w:ascii="Times New Roman" w:hAnsi="Times New Roman" w:cs="Times New Roman"/>
              <w:sz w:val="24"/>
              <w:lang w:val="en-US" w:eastAsia="en-US"/>
            </w:rPr>
          </w:pPr>
          <w:hyperlink w:anchor="__RefHeading___Toc13611154">
            <w:r>
              <w:rPr>
                <w:rStyle w:val="IndexLink"/>
                <w:rFonts w:ascii="Times New Roman" w:hAnsi="Times New Roman" w:cs="Times New Roman"/>
                <w:sz w:val="24"/>
                <w:lang w:val="en-US" w:eastAsia="en-US"/>
              </w:rPr>
              <w:t>СПИСОК ИСПОЛЬЗОВАННЫХ ИСТОЧНИКОВ</w:t>
            </w:r>
            <w:r>
              <w:rPr>
                <w:rStyle w:val="IndexLink"/>
                <w:rFonts w:ascii="Times New Roman" w:hAnsi="Times New Roman" w:cs="Times New Roman"/>
                <w:sz w:val="24"/>
                <w:lang w:val="en-US" w:eastAsia="en-US"/>
              </w:rPr>
              <w:tab/>
            </w:r>
            <w:r>
              <w:rPr>
                <w:rStyle w:val="IndexLink"/>
                <w:rFonts w:ascii="Times New Roman" w:hAnsi="Times New Roman" w:cs="Times New Roman"/>
                <w:sz w:val="24"/>
                <w:lang w:val="en-US" w:eastAsia="en-US"/>
              </w:rPr>
              <w:t>28</w:t>
            </w:r>
          </w:hyperlink>
          <w:r>
            <w:rPr>
              <w:rStyle w:val="IndexLink"/>
              <w:sz w:val="24"/>
              <w:rFonts w:ascii="Times New Roman" w:hAnsi="Times New Roman" w:cs="Times New Roman"/>
            </w:rPr>
            <w:fldChar w:fldCharType="end"/>
          </w:r>
        </w:p>
      </w:sdtContent>
    </w:sdt>
    <w:p xmlns:wp14="http://schemas.microsoft.com/office/word/2010/wordml" w14:paraId="48BDD45C" wp14:textId="77777777">
      <w:pPr>
        <w:pStyle w:val="Normal"/>
        <w:spacing w:before="0" w:after="280" w:line="360" w:lineRule="auto"/>
        <w:ind w:firstLine="709"/>
        <w:contextualSpacing/>
        <w:jc w:val="both"/>
        <w:rPr>
          <w:rFonts w:ascii="Times New Roman" w:hAnsi="Times New Roman" w:cs="Times New Roman"/>
          <w:sz w:val="24"/>
        </w:rPr>
      </w:pPr>
      <w:r>
        <w:rPr>
          <w:rFonts w:ascii="Times New Roman" w:hAnsi="Times New Roman" w:cs="Times New Roman"/>
          <w:sz w:val="24"/>
        </w:rPr>
        <w:t xml:space="preserve">                                                    </w:t>
      </w:r>
    </w:p>
    <w:p xmlns:wp14="http://schemas.microsoft.com/office/word/2010/wordml" w14:paraId="45FB0818" wp14:textId="77777777">
      <w:pPr>
        <w:pStyle w:val="Normal"/>
        <w:spacing w:before="0" w:after="280" w:line="360" w:lineRule="auto"/>
        <w:ind w:firstLine="709"/>
        <w:contextualSpacing/>
        <w:jc w:val="both"/>
        <w:rPr>
          <w:rFonts w:ascii="Times New Roman" w:hAnsi="Times New Roman" w:cs="Times New Roman"/>
          <w:sz w:val="24"/>
        </w:rPr>
      </w:pPr>
      <w:r>
        <w:rPr>
          <w:rFonts w:ascii="Times New Roman" w:hAnsi="Times New Roman" w:cs="Times New Roman"/>
          <w:sz w:val="24"/>
        </w:rPr>
      </w:r>
    </w:p>
    <w:p xmlns:wp14="http://schemas.microsoft.com/office/word/2010/wordml" w14:paraId="049F31CB" wp14:textId="77777777">
      <w:pPr>
        <w:pStyle w:val="Normal"/>
        <w:spacing w:before="0" w:after="280" w:line="360" w:lineRule="auto"/>
        <w:ind w:firstLine="709"/>
        <w:contextualSpacing/>
        <w:jc w:val="both"/>
        <w:rPr>
          <w:rFonts w:ascii="Times New Roman" w:hAnsi="Times New Roman" w:cs="Times New Roman"/>
          <w:sz w:val="24"/>
        </w:rPr>
      </w:pPr>
      <w:r>
        <w:rPr>
          <w:rFonts w:ascii="Times New Roman" w:hAnsi="Times New Roman" w:cs="Times New Roman"/>
          <w:sz w:val="24"/>
        </w:rPr>
      </w:r>
    </w:p>
    <w:p xmlns:wp14="http://schemas.microsoft.com/office/word/2010/wordml" w14:paraId="53128261" wp14:textId="77777777">
      <w:pPr>
        <w:pStyle w:val="Normal"/>
        <w:spacing w:before="0" w:after="280" w:line="360" w:lineRule="auto"/>
        <w:ind w:firstLine="709"/>
        <w:contextualSpacing/>
        <w:jc w:val="both"/>
        <w:rPr>
          <w:rFonts w:ascii="Times New Roman" w:hAnsi="Times New Roman" w:cs="Times New Roman"/>
          <w:sz w:val="24"/>
        </w:rPr>
      </w:pPr>
      <w:r>
        <w:rPr>
          <w:rFonts w:ascii="Times New Roman" w:hAnsi="Times New Roman" w:cs="Times New Roman"/>
          <w:sz w:val="24"/>
        </w:rPr>
      </w:r>
    </w:p>
    <w:p xmlns:wp14="http://schemas.microsoft.com/office/word/2010/wordml" w14:paraId="62486C05" wp14:textId="77777777">
      <w:pPr>
        <w:pStyle w:val="Normal"/>
        <w:spacing w:before="0" w:after="280" w:line="360" w:lineRule="auto"/>
        <w:ind w:firstLine="709"/>
        <w:contextualSpacing/>
        <w:jc w:val="both"/>
        <w:rPr>
          <w:rFonts w:ascii="Times New Roman" w:hAnsi="Times New Roman" w:cs="Times New Roman"/>
          <w:sz w:val="24"/>
        </w:rPr>
      </w:pPr>
      <w:r>
        <w:rPr>
          <w:rFonts w:ascii="Times New Roman" w:hAnsi="Times New Roman" w:cs="Times New Roman"/>
          <w:sz w:val="24"/>
        </w:rPr>
      </w:r>
    </w:p>
    <w:p xmlns:wp14="http://schemas.microsoft.com/office/word/2010/wordml" w14:paraId="4101652C" wp14:textId="77777777">
      <w:pPr>
        <w:pStyle w:val="Normal"/>
        <w:spacing w:before="0" w:after="280" w:line="360" w:lineRule="auto"/>
        <w:ind w:firstLine="709"/>
        <w:contextualSpacing/>
        <w:jc w:val="both"/>
        <w:rPr>
          <w:rFonts w:ascii="Times New Roman" w:hAnsi="Times New Roman" w:cs="Times New Roman"/>
          <w:sz w:val="24"/>
        </w:rPr>
      </w:pPr>
      <w:r>
        <w:rPr>
          <w:rFonts w:ascii="Times New Roman" w:hAnsi="Times New Roman" w:cs="Times New Roman"/>
          <w:sz w:val="24"/>
        </w:rPr>
      </w:r>
    </w:p>
    <w:p xmlns:wp14="http://schemas.microsoft.com/office/word/2010/wordml" w14:paraId="4B99056E" wp14:textId="77777777">
      <w:pPr>
        <w:pStyle w:val="Normal"/>
        <w:spacing w:before="0" w:after="280" w:line="360" w:lineRule="auto"/>
        <w:ind w:firstLine="709"/>
        <w:contextualSpacing/>
        <w:jc w:val="both"/>
        <w:rPr>
          <w:rFonts w:ascii="Times New Roman" w:hAnsi="Times New Roman" w:cs="Times New Roman"/>
          <w:sz w:val="24"/>
        </w:rPr>
      </w:pPr>
      <w:r>
        <w:rPr>
          <w:rFonts w:ascii="Times New Roman" w:hAnsi="Times New Roman" w:cs="Times New Roman"/>
          <w:sz w:val="24"/>
        </w:rPr>
      </w:r>
    </w:p>
    <w:p xmlns:wp14="http://schemas.microsoft.com/office/word/2010/wordml" w14:paraId="1299C43A" wp14:textId="77777777">
      <w:pPr>
        <w:pStyle w:val="Normal"/>
        <w:spacing w:before="0" w:after="280" w:line="360" w:lineRule="auto"/>
        <w:ind w:firstLine="709"/>
        <w:contextualSpacing/>
        <w:jc w:val="both"/>
        <w:rPr>
          <w:rFonts w:ascii="Times New Roman" w:hAnsi="Times New Roman" w:cs="Times New Roman"/>
          <w:sz w:val="24"/>
        </w:rPr>
      </w:pPr>
      <w:r>
        <w:rPr>
          <w:rFonts w:ascii="Times New Roman" w:hAnsi="Times New Roman" w:cs="Times New Roman"/>
          <w:sz w:val="24"/>
        </w:rPr>
      </w:r>
    </w:p>
    <w:p xmlns:wp14="http://schemas.microsoft.com/office/word/2010/wordml" w14:paraId="4DDBEF00" wp14:textId="77777777">
      <w:pPr>
        <w:pStyle w:val="Normal"/>
        <w:spacing w:before="0" w:after="280" w:line="360" w:lineRule="auto"/>
        <w:ind w:firstLine="709"/>
        <w:contextualSpacing/>
        <w:jc w:val="both"/>
        <w:rPr>
          <w:rFonts w:ascii="Times New Roman" w:hAnsi="Times New Roman" w:cs="Times New Roman"/>
          <w:sz w:val="24"/>
        </w:rPr>
      </w:pPr>
      <w:r>
        <w:rPr>
          <w:rFonts w:ascii="Times New Roman" w:hAnsi="Times New Roman" w:cs="Times New Roman"/>
          <w:sz w:val="24"/>
        </w:rPr>
      </w:r>
    </w:p>
    <w:p xmlns:wp14="http://schemas.microsoft.com/office/word/2010/wordml" w14:paraId="3461D779" wp14:textId="77777777">
      <w:pPr>
        <w:pStyle w:val="Normal"/>
        <w:spacing w:before="0" w:after="280" w:line="360" w:lineRule="auto"/>
        <w:ind w:firstLine="709"/>
        <w:contextualSpacing/>
        <w:jc w:val="both"/>
        <w:rPr>
          <w:rFonts w:ascii="Times New Roman" w:hAnsi="Times New Roman" w:cs="Times New Roman"/>
          <w:sz w:val="24"/>
        </w:rPr>
      </w:pPr>
      <w:r>
        <w:rPr>
          <w:rFonts w:ascii="Times New Roman" w:hAnsi="Times New Roman" w:cs="Times New Roman"/>
          <w:sz w:val="24"/>
        </w:rPr>
      </w:r>
    </w:p>
    <w:p xmlns:wp14="http://schemas.microsoft.com/office/word/2010/wordml" w14:paraId="3CF2D8B6" wp14:textId="77777777">
      <w:pPr>
        <w:pStyle w:val="Normal"/>
        <w:spacing w:before="0" w:after="280" w:line="360" w:lineRule="auto"/>
        <w:ind w:firstLine="709"/>
        <w:contextualSpacing/>
        <w:jc w:val="both"/>
        <w:rPr>
          <w:rFonts w:ascii="Times New Roman" w:hAnsi="Times New Roman" w:cs="Times New Roman"/>
          <w:sz w:val="24"/>
        </w:rPr>
      </w:pPr>
      <w:r>
        <w:rPr>
          <w:rFonts w:ascii="Times New Roman" w:hAnsi="Times New Roman" w:cs="Times New Roman"/>
          <w:sz w:val="24"/>
        </w:rPr>
      </w:r>
    </w:p>
    <w:p xmlns:wp14="http://schemas.microsoft.com/office/word/2010/wordml" w14:paraId="3E1E20B8" wp14:textId="77777777">
      <w:pPr>
        <w:pStyle w:val="Normal"/>
        <w:spacing w:before="0" w:after="280" w:line="360" w:lineRule="auto"/>
        <w:ind w:firstLine="709"/>
        <w:contextualSpacing/>
        <w:jc w:val="both"/>
        <w:rPr>
          <w:rFonts w:ascii="Times New Roman" w:hAnsi="Times New Roman" w:cs="Times New Roman"/>
          <w:sz w:val="28"/>
        </w:rPr>
      </w:pPr>
      <w:r>
        <w:rPr>
          <w:rFonts w:ascii="Times New Roman" w:hAnsi="Times New Roman" w:cs="Times New Roman"/>
          <w:sz w:val="24"/>
        </w:rPr>
        <w:t xml:space="preserve">                                                                                                                                                                                                                       </w:t>
      </w:r>
    </w:p>
    <w:p xmlns:wp14="http://schemas.microsoft.com/office/word/2010/wordml" w14:paraId="6A1BCE6E" wp14:textId="77777777">
      <w:pPr>
        <w:pStyle w:val="Heading2"/>
        <w:rPr/>
      </w:pPr>
      <w:bookmarkStart w:name="__RefHeading___Toc13611145" w:id="1"/>
      <w:bookmarkEnd w:id="1"/>
      <w:r>
        <w:rPr/>
        <w:t>ВВЕДЕНИЕ</w:t>
      </w:r>
    </w:p>
    <w:p xmlns:wp14="http://schemas.microsoft.com/office/word/2010/wordml" w14:paraId="011C4B14" wp14:textId="77777777">
      <w:pPr>
        <w:pStyle w:val="NoSpacing"/>
        <w:spacing w:line="360" w:lineRule="auto"/>
        <w:ind w:firstLine="709"/>
        <w:jc w:val="both"/>
        <w:rPr/>
      </w:pPr>
      <w:r>
        <w:rPr>
          <w:rFonts w:ascii="Times New Roman" w:hAnsi="Times New Roman" w:cs="Times New Roman"/>
          <w:b/>
          <w:sz w:val="28"/>
          <w:szCs w:val="28"/>
        </w:rPr>
        <w:t>Актуальность курсовой работы</w:t>
      </w:r>
      <w:r>
        <w:rPr>
          <w:rFonts w:ascii="Times New Roman" w:hAnsi="Times New Roman" w:cs="Times New Roman"/>
          <w:sz w:val="28"/>
          <w:szCs w:val="28"/>
        </w:rPr>
        <w:t>. Согласно статье 2 Конституции Российской Федерации</w:t>
      </w:r>
      <w:r>
        <w:rPr>
          <w:rStyle w:val="Style13"/>
          <w:rStyle w:val="FootnoteAnchor"/>
          <w:rFonts w:ascii="Times New Roman" w:hAnsi="Times New Roman" w:cs="Times New Roman"/>
          <w:sz w:val="28"/>
          <w:szCs w:val="28"/>
        </w:rPr>
        <w:footnoteReference w:id="2"/>
      </w:r>
      <w:r>
        <w:rPr>
          <w:rFonts w:ascii="Times New Roman" w:hAnsi="Times New Roman" w:cs="Times New Roman"/>
          <w:sz w:val="28"/>
          <w:szCs w:val="28"/>
        </w:rPr>
        <w:t xml:space="preserve"> человек, его права и свободы являются высшей ценностью, а признание, соблюдение и защита прав и свобод человека и гражданина – обязанность государства. Жизнь человека рассматривается в ценностном аспекте и представляет собой состояние, которая оценивается каждым человеком в отдельности и обществом в целом как благо. Право на жизнь каждого человека с учетом этого составляет сущность гуманистических основ деятельности каждого общественного организма. Поэтому государство обязано защищать жизнь человека, гарантируя личности реализацию права на жизнь, посредством создания условий безопасного и достойного существования граждан. В современном цивилизованном обществе человеческая жизнь интерпретируется как высшая социальная ценность, охраняемая правом. Это положение закрепляется, в частности, в ст. 3 Всеобщей декларации прав человека</w:t>
      </w:r>
      <w:r>
        <w:rPr>
          <w:rStyle w:val="FootnoteCharacters"/>
          <w:rStyle w:val="FootnoteAnchor"/>
          <w:rFonts w:ascii="Times New Roman" w:hAnsi="Times New Roman" w:cs="Times New Roman"/>
          <w:sz w:val="28"/>
          <w:szCs w:val="28"/>
        </w:rPr>
        <w:footnoteReference w:id="3"/>
      </w:r>
      <w:r>
        <w:rPr>
          <w:rFonts w:ascii="Times New Roman" w:hAnsi="Times New Roman" w:cs="Times New Roman"/>
          <w:sz w:val="28"/>
          <w:szCs w:val="28"/>
        </w:rPr>
        <w:t>, где констатируется, что «каждый человек имеет право на жизнь». Доведение до самоубийства в УК России – это результат действия принципа гуманизма, проявляющегося в специальной записи в п. 2 ст. 7 о том, что наказание и иные меры уголовно-правового характера в отношении преступивших закон лиц не могут иметь своей целью причинение физических страданий или унижение человеческого достоинства.</w:t>
      </w:r>
    </w:p>
    <w:p xmlns:wp14="http://schemas.microsoft.com/office/word/2010/wordml" w14:paraId="0571468D" wp14:textId="77777777">
      <w:pPr>
        <w:pStyle w:val="NoSpacing"/>
        <w:spacing w:line="360" w:lineRule="auto"/>
        <w:ind w:firstLine="709"/>
        <w:jc w:val="both"/>
        <w:rPr/>
      </w:pPr>
      <w:r>
        <w:rPr>
          <w:rFonts w:ascii="Times New Roman" w:hAnsi="Times New Roman" w:cs="Times New Roman"/>
          <w:sz w:val="28"/>
          <w:szCs w:val="28"/>
        </w:rPr>
        <w:t xml:space="preserve"> </w:t>
      </w:r>
      <w:r>
        <w:rPr>
          <w:rFonts w:ascii="Times New Roman" w:hAnsi="Times New Roman" w:cs="Times New Roman"/>
          <w:sz w:val="28"/>
          <w:szCs w:val="28"/>
        </w:rPr>
        <w:t>В</w:t>
      </w:r>
      <w:r>
        <w:rPr>
          <w:rFonts w:ascii="Times New Roman" w:hAnsi="Times New Roman" w:cs="Times New Roman"/>
          <w:color w:val="000000"/>
          <w:sz w:val="28"/>
          <w:szCs w:val="28"/>
        </w:rPr>
        <w:t xml:space="preserve"> ст. 6 Международного пакта о гражданских и политических правах</w:t>
      </w:r>
      <w:r>
        <w:rPr>
          <w:rStyle w:val="FootnoteCharacters"/>
          <w:rStyle w:val="FootnoteAnchor"/>
          <w:rFonts w:ascii="Times New Roman" w:hAnsi="Times New Roman" w:cs="Times New Roman"/>
          <w:color w:val="000000"/>
          <w:sz w:val="28"/>
          <w:szCs w:val="28"/>
        </w:rPr>
        <w:footnoteReference w:id="4"/>
      </w:r>
      <w:r>
        <w:rPr>
          <w:rFonts w:ascii="Times New Roman" w:hAnsi="Times New Roman" w:cs="Times New Roman"/>
          <w:color w:val="000000"/>
          <w:sz w:val="28"/>
          <w:szCs w:val="28"/>
        </w:rPr>
        <w:t xml:space="preserve"> обращено внимание на неотъемлемость этого права, его охрану законом, а  следовательно, и недопустимость  произвольного лишения человеческой жизни.</w:t>
      </w:r>
    </w:p>
    <w:p xmlns:wp14="http://schemas.microsoft.com/office/word/2010/wordml" w14:paraId="765C4544" wp14:textId="77777777">
      <w:pPr>
        <w:pStyle w:val="Normal"/>
        <w:tabs>
          <w:tab w:val="clear" w:pos="709"/>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before="0" w:after="0" w:line="360" w:lineRule="auto"/>
        <w:ind w:firstLine="709"/>
        <w:jc w:val="both"/>
        <w:rPr/>
      </w:pPr>
      <w:r>
        <w:rPr>
          <w:rFonts w:ascii="Times New Roman" w:hAnsi="Times New Roman" w:cs="Times New Roman"/>
          <w:color w:val="000000"/>
          <w:sz w:val="28"/>
          <w:szCs w:val="28"/>
        </w:rPr>
        <w:t>Именно из этих международно-правовых положений исходит и ст. 20 Конституции РФ</w:t>
      </w:r>
      <w:r>
        <w:rPr>
          <w:rStyle w:val="FootnoteCharacters"/>
          <w:rStyle w:val="FootnoteAnchor"/>
          <w:rFonts w:ascii="Times New Roman" w:hAnsi="Times New Roman" w:cs="Times New Roman"/>
          <w:color w:val="000000"/>
          <w:sz w:val="28"/>
          <w:szCs w:val="28"/>
        </w:rPr>
        <w:footnoteReference w:id="5"/>
      </w:r>
      <w:r>
        <w:rPr>
          <w:rFonts w:ascii="Times New Roman" w:hAnsi="Times New Roman" w:cs="Times New Roman"/>
          <w:color w:val="000000"/>
          <w:sz w:val="28"/>
          <w:szCs w:val="28"/>
        </w:rPr>
        <w:t xml:space="preserve">, закрепляющая право любого человека на жизнь. Подобная социальная значимость этого права ставит на одно из первых мест перед органами государственной власти и управления задачу по ее всемирной защите, в том числе и нормативно-правовыми средствами.  </w:t>
      </w:r>
    </w:p>
    <w:p xmlns:wp14="http://schemas.microsoft.com/office/word/2010/wordml" w14:paraId="67C0DAB4" wp14:textId="77777777">
      <w:pPr>
        <w:pStyle w:val="Normal"/>
        <w:tabs>
          <w:tab w:val="clear" w:pos="709"/>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before="0" w:after="0" w:line="360" w:lineRule="auto"/>
        <w:ind w:firstLine="709"/>
        <w:jc w:val="both"/>
        <w:rPr>
          <w:rFonts w:ascii="Times New Roman" w:hAnsi="Times New Roman" w:cs="Times New Roman"/>
          <w:b/>
          <w:b/>
          <w:sz w:val="28"/>
          <w:szCs w:val="28"/>
        </w:rPr>
      </w:pPr>
      <w:r>
        <w:rPr>
          <w:rFonts w:ascii="Times New Roman" w:hAnsi="Times New Roman" w:cs="Times New Roman"/>
          <w:color w:val="000000"/>
          <w:sz w:val="28"/>
          <w:szCs w:val="28"/>
        </w:rPr>
        <w:t>Провозглашение и закрепление в Конституции РФ права на жизнь, безусловно, требует от Российского государства и ее правоохранительных органов борьбы с преступлениями, направленными на уничтожение человеческой жизни, одно из лидирующих мест среди которых занимает доведение до самоубийства.</w:t>
      </w:r>
    </w:p>
    <w:p xmlns:wp14="http://schemas.microsoft.com/office/word/2010/wordml" w14:paraId="456F3570" wp14:textId="77777777">
      <w:pPr>
        <w:pStyle w:val="NoSpacing"/>
        <w:spacing w:line="360" w:lineRule="auto"/>
        <w:ind w:firstLine="709"/>
        <w:jc w:val="both"/>
        <w:rPr>
          <w:rFonts w:ascii="Times New Roman" w:hAnsi="Times New Roman" w:cs="Times New Roman"/>
          <w:b/>
          <w:b/>
          <w:sz w:val="28"/>
          <w:szCs w:val="28"/>
        </w:rPr>
      </w:pPr>
      <w:r>
        <w:rPr>
          <w:rFonts w:ascii="Times New Roman" w:hAnsi="Times New Roman" w:cs="Times New Roman"/>
          <w:b/>
          <w:sz w:val="28"/>
          <w:szCs w:val="28"/>
        </w:rPr>
        <w:t>Объектом курсовой работы</w:t>
      </w:r>
      <w:r>
        <w:rPr>
          <w:rFonts w:ascii="Times New Roman" w:hAnsi="Times New Roman" w:cs="Times New Roman"/>
          <w:sz w:val="28"/>
          <w:szCs w:val="28"/>
        </w:rPr>
        <w:t xml:space="preserve"> являются общественные отношения, складывающиеся в связи с возложением уголовной ответственности за доведение потерпевшего до самоубийства или до покушения на самоубийство. </w:t>
      </w:r>
    </w:p>
    <w:p xmlns:wp14="http://schemas.microsoft.com/office/word/2010/wordml" w14:paraId="51D46702" wp14:textId="77777777">
      <w:pPr>
        <w:pStyle w:val="NoSpacing"/>
        <w:spacing w:line="360" w:lineRule="auto"/>
        <w:ind w:firstLine="709"/>
        <w:jc w:val="both"/>
        <w:rPr>
          <w:rFonts w:ascii="Times New Roman" w:hAnsi="Times New Roman" w:cs="Times New Roman"/>
          <w:b/>
          <w:b/>
          <w:sz w:val="28"/>
          <w:szCs w:val="28"/>
        </w:rPr>
      </w:pPr>
      <w:r>
        <w:rPr>
          <w:rFonts w:ascii="Times New Roman" w:hAnsi="Times New Roman" w:cs="Times New Roman"/>
          <w:b/>
          <w:sz w:val="28"/>
          <w:szCs w:val="28"/>
        </w:rPr>
        <w:t>Предметом курсовой работы</w:t>
      </w:r>
      <w:r>
        <w:rPr>
          <w:rFonts w:ascii="Times New Roman" w:hAnsi="Times New Roman" w:cs="Times New Roman"/>
          <w:sz w:val="28"/>
          <w:szCs w:val="28"/>
        </w:rPr>
        <w:t xml:space="preserve"> являются нормы уголовного законодательства об ответственности за «доведение до самоубийства», особенности данного состава преступления с точки зрения признаков состава преступления, труды различных исследователей, связанных с рассмотрением «доведения до самоубийства».</w:t>
      </w:r>
    </w:p>
    <w:p xmlns:wp14="http://schemas.microsoft.com/office/word/2010/wordml" w14:paraId="3D34877A" wp14:textId="77777777">
      <w:pPr>
        <w:pStyle w:val="NoSpacing"/>
        <w:spacing w:line="360" w:lineRule="auto"/>
        <w:ind w:firstLine="709"/>
        <w:jc w:val="both"/>
        <w:rPr>
          <w:rFonts w:ascii="Times New Roman" w:hAnsi="Times New Roman" w:cs="Times New Roman"/>
          <w:bCs/>
          <w:iCs/>
          <w:sz w:val="28"/>
          <w:szCs w:val="28"/>
          <w:lang w:val="sr-BA"/>
        </w:rPr>
      </w:pPr>
      <w:r>
        <w:rPr>
          <w:rFonts w:ascii="Times New Roman" w:hAnsi="Times New Roman" w:cs="Times New Roman"/>
          <w:b/>
          <w:sz w:val="28"/>
          <w:szCs w:val="28"/>
        </w:rPr>
        <w:t>Целью курсовой работы</w:t>
      </w:r>
      <w:r>
        <w:rPr>
          <w:rFonts w:ascii="Times New Roman" w:hAnsi="Times New Roman" w:cs="Times New Roman"/>
          <w:sz w:val="28"/>
          <w:szCs w:val="28"/>
        </w:rPr>
        <w:t xml:space="preserve"> является изучение уголовно-правовой характеристики преступления «доведение до самоубийства».</w:t>
      </w:r>
    </w:p>
    <w:p xmlns:wp14="http://schemas.microsoft.com/office/word/2010/wordml" w14:paraId="6C1F92B2" wp14:textId="77777777">
      <w:pPr>
        <w:pStyle w:val="Normal"/>
        <w:tabs>
          <w:tab w:val="clear" w:pos="709"/>
          <w:tab w:val="left" w:leader="none" w:pos="1134"/>
        </w:tabs>
        <w:spacing w:before="0" w:after="0" w:line="360" w:lineRule="auto"/>
        <w:ind w:firstLine="709"/>
        <w:jc w:val="both"/>
        <w:rPr>
          <w:rFonts w:ascii="Times New Roman" w:hAnsi="Times New Roman" w:cs="Times New Roman"/>
          <w:sz w:val="28"/>
        </w:rPr>
      </w:pPr>
      <w:r>
        <w:rPr>
          <w:rFonts w:ascii="Times New Roman" w:hAnsi="Times New Roman" w:cs="Times New Roman"/>
          <w:bCs/>
          <w:iCs/>
          <w:sz w:val="28"/>
          <w:szCs w:val="28"/>
          <w:lang w:val="sr-BA"/>
        </w:rPr>
        <w:t xml:space="preserve">Согласно данной цели, были поставлены следующие </w:t>
      </w:r>
      <w:r>
        <w:rPr>
          <w:rFonts w:ascii="Times New Roman" w:hAnsi="Times New Roman" w:cs="Times New Roman"/>
          <w:b/>
          <w:bCs/>
          <w:iCs/>
          <w:sz w:val="28"/>
          <w:szCs w:val="28"/>
          <w:lang w:val="sr-BA"/>
        </w:rPr>
        <w:t>задачи:</w:t>
      </w:r>
    </w:p>
    <w:p xmlns:wp14="http://schemas.microsoft.com/office/word/2010/wordml" w14:paraId="2B2780D4" wp14:textId="77777777">
      <w:pPr>
        <w:pStyle w:val="ListParagraph"/>
        <w:numPr>
          <w:ilvl w:val="0"/>
          <w:numId w:val="4"/>
        </w:numPr>
        <w:tabs>
          <w:tab w:val="clear" w:pos="709"/>
          <w:tab w:val="left" w:leader="none" w:pos="1134"/>
        </w:tabs>
        <w:spacing w:before="0" w:after="0" w:line="360" w:lineRule="auto"/>
        <w:ind w:left="0" w:right="0" w:firstLine="709"/>
        <w:jc w:val="both"/>
        <w:rPr>
          <w:rFonts w:ascii="Times New Roman" w:hAnsi="Times New Roman" w:cs="Times New Roman"/>
          <w:sz w:val="28"/>
        </w:rPr>
      </w:pPr>
      <w:r>
        <w:rPr>
          <w:rFonts w:ascii="Times New Roman" w:hAnsi="Times New Roman" w:cs="Times New Roman"/>
          <w:sz w:val="28"/>
        </w:rPr>
        <w:t xml:space="preserve">Определить объективные признаки доведения до самоубийства. </w:t>
      </w:r>
    </w:p>
    <w:p xmlns:wp14="http://schemas.microsoft.com/office/word/2010/wordml" w14:paraId="53DECFEC" wp14:textId="77777777">
      <w:pPr>
        <w:pStyle w:val="ListParagraph"/>
        <w:numPr>
          <w:ilvl w:val="0"/>
          <w:numId w:val="4"/>
        </w:numPr>
        <w:tabs>
          <w:tab w:val="clear" w:pos="709"/>
          <w:tab w:val="left" w:leader="none" w:pos="1134"/>
        </w:tabs>
        <w:spacing w:before="0" w:after="0" w:line="360" w:lineRule="auto"/>
        <w:ind w:left="0" w:right="0" w:firstLine="709"/>
        <w:jc w:val="both"/>
        <w:rPr>
          <w:rFonts w:ascii="Times New Roman" w:hAnsi="Times New Roman" w:cs="Times New Roman"/>
          <w:sz w:val="28"/>
        </w:rPr>
      </w:pPr>
      <w:r>
        <w:rPr>
          <w:rFonts w:ascii="Times New Roman" w:hAnsi="Times New Roman" w:cs="Times New Roman"/>
          <w:sz w:val="28"/>
        </w:rPr>
        <w:t>Изучить субъективные признаки доведения до самоубийства.</w:t>
      </w:r>
    </w:p>
    <w:p xmlns:wp14="http://schemas.microsoft.com/office/word/2010/wordml" w14:paraId="48405CE6" wp14:textId="77777777">
      <w:pPr>
        <w:pStyle w:val="ListParagraph"/>
        <w:numPr>
          <w:ilvl w:val="0"/>
          <w:numId w:val="4"/>
        </w:numPr>
        <w:tabs>
          <w:tab w:val="clear" w:pos="709"/>
          <w:tab w:val="left" w:leader="none" w:pos="1134"/>
        </w:tabs>
        <w:spacing w:before="0" w:after="0" w:line="360" w:lineRule="auto"/>
        <w:ind w:left="0" w:right="0" w:firstLine="709"/>
        <w:jc w:val="both"/>
        <w:rPr>
          <w:rFonts w:ascii="Times New Roman" w:hAnsi="Times New Roman" w:cs="Times New Roman"/>
          <w:sz w:val="28"/>
        </w:rPr>
      </w:pPr>
      <w:r>
        <w:rPr>
          <w:rFonts w:ascii="Times New Roman" w:hAnsi="Times New Roman" w:cs="Times New Roman"/>
          <w:sz w:val="28"/>
        </w:rPr>
        <w:t>Охарактеризовать квалифицирующие признаки доведения до самоубийства;</w:t>
      </w:r>
    </w:p>
    <w:p xmlns:wp14="http://schemas.microsoft.com/office/word/2010/wordml" w14:paraId="6884310E" wp14:textId="77777777">
      <w:pPr>
        <w:pStyle w:val="ListParagraph"/>
        <w:numPr>
          <w:ilvl w:val="0"/>
          <w:numId w:val="4"/>
        </w:numPr>
        <w:tabs>
          <w:tab w:val="clear" w:pos="709"/>
          <w:tab w:val="left" w:leader="none" w:pos="1134"/>
        </w:tabs>
        <w:spacing w:before="0" w:after="0" w:line="360" w:lineRule="auto"/>
        <w:ind w:left="0" w:right="0" w:firstLine="709"/>
        <w:jc w:val="both"/>
        <w:rPr>
          <w:rFonts w:ascii="Times New Roman" w:hAnsi="Times New Roman" w:cs="Times New Roman"/>
          <w:b/>
          <w:b/>
          <w:bCs/>
          <w:iCs/>
          <w:sz w:val="28"/>
          <w:szCs w:val="28"/>
          <w:lang w:val="sr-BA"/>
        </w:rPr>
      </w:pPr>
      <w:r>
        <w:rPr>
          <w:rFonts w:ascii="Times New Roman" w:hAnsi="Times New Roman" w:cs="Times New Roman"/>
          <w:sz w:val="28"/>
        </w:rPr>
        <w:t>Определить разграничение состава доведения до самоубийства с иными преступлениями.</w:t>
      </w:r>
    </w:p>
    <w:p xmlns:wp14="http://schemas.microsoft.com/office/word/2010/wordml" w14:paraId="716B6F59" wp14:textId="77777777">
      <w:pPr>
        <w:pStyle w:val="Normal"/>
        <w:tabs>
          <w:tab w:val="clear" w:pos="709"/>
          <w:tab w:val="left" w:leader="none" w:pos="1134"/>
        </w:tabs>
        <w:spacing w:before="0" w:after="0" w:line="360" w:lineRule="auto"/>
        <w:ind w:firstLine="709"/>
        <w:jc w:val="both"/>
        <w:rPr>
          <w:rFonts w:ascii="Times New Roman" w:hAnsi="Times New Roman" w:cs="Times New Roman"/>
          <w:b/>
          <w:b/>
          <w:bCs/>
          <w:iCs/>
          <w:sz w:val="28"/>
          <w:szCs w:val="28"/>
          <w:lang w:val="sr-BA"/>
        </w:rPr>
      </w:pPr>
      <w:r>
        <w:rPr>
          <w:rFonts w:ascii="Times New Roman" w:hAnsi="Times New Roman" w:cs="Times New Roman"/>
          <w:b/>
          <w:bCs/>
          <w:iCs/>
          <w:sz w:val="28"/>
          <w:szCs w:val="28"/>
          <w:lang w:val="sr-BA"/>
        </w:rPr>
        <w:t xml:space="preserve">Нормативная база курсовой работы. </w:t>
      </w:r>
      <w:r>
        <w:rPr>
          <w:rFonts w:ascii="Times New Roman" w:hAnsi="Times New Roman" w:cs="Times New Roman"/>
          <w:bCs/>
          <w:iCs/>
          <w:sz w:val="28"/>
          <w:szCs w:val="28"/>
          <w:lang w:val="sr-BA"/>
        </w:rPr>
        <w:t xml:space="preserve">При написании курсовой </w:t>
      </w:r>
      <w:r>
        <w:rPr>
          <w:rFonts w:ascii="Times New Roman" w:hAnsi="Times New Roman" w:cs="Times New Roman"/>
          <w:bCs/>
          <w:iCs/>
          <w:sz w:val="28"/>
          <w:szCs w:val="28"/>
        </w:rPr>
        <w:t>работы</w:t>
      </w:r>
      <w:r>
        <w:rPr>
          <w:rFonts w:ascii="Times New Roman" w:hAnsi="Times New Roman" w:cs="Times New Roman"/>
          <w:bCs/>
          <w:iCs/>
          <w:sz w:val="28"/>
          <w:szCs w:val="28"/>
          <w:lang w:val="sr-BA"/>
        </w:rPr>
        <w:t xml:space="preserve"> были использованы нормативно-правовые источники такие как, Конституция Российской Федерации</w:t>
      </w:r>
      <w:r>
        <w:rPr>
          <w:rStyle w:val="FootnoteCharacters"/>
          <w:rStyle w:val="FootnoteAnchor"/>
          <w:rFonts w:ascii="Times New Roman" w:hAnsi="Times New Roman" w:cs="Times New Roman"/>
          <w:bCs/>
          <w:iCs/>
          <w:sz w:val="28"/>
          <w:szCs w:val="28"/>
          <w:lang w:val="sr-BA"/>
        </w:rPr>
        <w:footnoteReference w:id="6"/>
      </w:r>
      <w:r>
        <w:rPr>
          <w:rFonts w:ascii="Times New Roman" w:hAnsi="Times New Roman" w:cs="Times New Roman"/>
          <w:bCs/>
          <w:iCs/>
          <w:sz w:val="28"/>
          <w:szCs w:val="28"/>
          <w:lang w:val="sr-BA"/>
        </w:rPr>
        <w:t>, Уголовный кодекс РФ</w:t>
      </w:r>
      <w:r>
        <w:rPr>
          <w:rStyle w:val="FootnoteCharacters"/>
          <w:rStyle w:val="FootnoteAnchor"/>
          <w:rFonts w:ascii="Times New Roman" w:hAnsi="Times New Roman" w:cs="Times New Roman"/>
          <w:bCs/>
          <w:iCs/>
          <w:sz w:val="28"/>
          <w:szCs w:val="28"/>
          <w:lang w:val="sr-BA"/>
        </w:rPr>
        <w:footnoteReference w:id="7"/>
      </w:r>
      <w:r>
        <w:rPr>
          <w:rFonts w:ascii="Times New Roman" w:hAnsi="Times New Roman" w:cs="Times New Roman"/>
          <w:bCs/>
          <w:iCs/>
          <w:sz w:val="28"/>
          <w:szCs w:val="28"/>
          <w:lang w:val="sr-BA"/>
        </w:rPr>
        <w:t xml:space="preserve">, </w:t>
      </w:r>
      <w:r>
        <w:rPr>
          <w:rFonts w:ascii="Times New Roman" w:hAnsi="Times New Roman" w:cs="Times New Roman"/>
          <w:bCs/>
          <w:iCs/>
          <w:sz w:val="28"/>
          <w:szCs w:val="28"/>
        </w:rPr>
        <w:t>отечественное уголовное законодательство, регламентирующее ответственность за доведение до самоубийства, Постановления Верховных Судов Российской Федерации, относящиеся к рассматриваемой проблематике.</w:t>
      </w:r>
    </w:p>
    <w:p xmlns:wp14="http://schemas.microsoft.com/office/word/2010/wordml" w14:paraId="36A23502" wp14:textId="77777777">
      <w:pPr>
        <w:pStyle w:val="Normal"/>
        <w:tabs>
          <w:tab w:val="clear" w:pos="709"/>
          <w:tab w:val="left" w:leader="none" w:pos="1134"/>
        </w:tabs>
        <w:spacing w:before="0" w:after="0" w:line="360" w:lineRule="auto"/>
        <w:ind w:firstLine="709"/>
        <w:jc w:val="both"/>
        <w:rPr>
          <w:rFonts w:ascii="Times New Roman" w:hAnsi="Times New Roman" w:cs="Times New Roman"/>
          <w:b/>
          <w:b/>
          <w:bCs/>
          <w:iCs/>
          <w:sz w:val="28"/>
          <w:szCs w:val="28"/>
          <w:lang w:val="sr-BA"/>
        </w:rPr>
      </w:pPr>
      <w:r>
        <w:rPr>
          <w:rFonts w:ascii="Times New Roman" w:hAnsi="Times New Roman" w:cs="Times New Roman"/>
          <w:b/>
          <w:bCs/>
          <w:iCs/>
          <w:sz w:val="28"/>
          <w:szCs w:val="28"/>
          <w:lang w:val="sr-BA"/>
        </w:rPr>
        <w:t xml:space="preserve">Теоретическую основу курсовой работы </w:t>
      </w:r>
      <w:r>
        <w:rPr>
          <w:rFonts w:ascii="Times New Roman" w:hAnsi="Times New Roman" w:cs="Times New Roman"/>
          <w:bCs/>
          <w:iCs/>
          <w:sz w:val="28"/>
          <w:szCs w:val="28"/>
          <w:lang w:val="sr-BA"/>
        </w:rPr>
        <w:t>составляют</w:t>
      </w:r>
    </w:p>
    <w:p xmlns:wp14="http://schemas.microsoft.com/office/word/2010/wordml" w14:paraId="40F9DF62" wp14:textId="77777777">
      <w:pPr>
        <w:pStyle w:val="Normal"/>
        <w:tabs>
          <w:tab w:val="clear" w:pos="709"/>
          <w:tab w:val="left" w:leader="none" w:pos="1134"/>
        </w:tabs>
        <w:spacing w:before="0" w:after="0" w:line="360" w:lineRule="auto"/>
        <w:ind w:firstLine="709"/>
        <w:jc w:val="both"/>
        <w:rPr>
          <w:rFonts w:ascii="Times New Roman" w:hAnsi="Times New Roman" w:cs="Times New Roman"/>
          <w:b/>
          <w:b/>
          <w:bCs/>
          <w:iCs/>
          <w:sz w:val="28"/>
          <w:szCs w:val="28"/>
          <w:lang w:val="sr-BA"/>
        </w:rPr>
      </w:pPr>
      <w:r>
        <w:rPr>
          <w:rFonts w:ascii="Times New Roman" w:hAnsi="Times New Roman" w:cs="Times New Roman"/>
          <w:b/>
          <w:bCs/>
          <w:iCs/>
          <w:sz w:val="28"/>
          <w:szCs w:val="28"/>
          <w:lang w:val="sr-BA"/>
        </w:rPr>
        <w:t xml:space="preserve">Методологию курсовой работы </w:t>
      </w:r>
      <w:r>
        <w:rPr>
          <w:rFonts w:ascii="Times New Roman" w:hAnsi="Times New Roman" w:cs="Times New Roman"/>
          <w:bCs/>
          <w:iCs/>
          <w:sz w:val="28"/>
          <w:szCs w:val="28"/>
          <w:lang w:val="sr-BA"/>
        </w:rPr>
        <w:t>составляют общие, частные методы научного познания, формально-юридическ</w:t>
      </w:r>
      <w:r>
        <w:rPr>
          <w:rFonts w:ascii="Times New Roman" w:hAnsi="Times New Roman" w:cs="Times New Roman"/>
          <w:bCs/>
          <w:iCs/>
          <w:sz w:val="28"/>
          <w:szCs w:val="28"/>
        </w:rPr>
        <w:t>ого</w:t>
      </w:r>
      <w:r>
        <w:rPr>
          <w:rFonts w:ascii="Times New Roman" w:hAnsi="Times New Roman" w:cs="Times New Roman"/>
          <w:bCs/>
          <w:iCs/>
          <w:sz w:val="28"/>
          <w:szCs w:val="28"/>
          <w:lang w:val="sr-BA"/>
        </w:rPr>
        <w:t>, логическ</w:t>
      </w:r>
      <w:r>
        <w:rPr>
          <w:rFonts w:ascii="Times New Roman" w:hAnsi="Times New Roman" w:cs="Times New Roman"/>
          <w:bCs/>
          <w:iCs/>
          <w:sz w:val="28"/>
          <w:szCs w:val="28"/>
        </w:rPr>
        <w:t>ого</w:t>
      </w:r>
      <w:r>
        <w:rPr>
          <w:rFonts w:ascii="Times New Roman" w:hAnsi="Times New Roman" w:cs="Times New Roman"/>
          <w:bCs/>
          <w:iCs/>
          <w:sz w:val="28"/>
          <w:szCs w:val="28"/>
          <w:lang w:val="sr-BA"/>
        </w:rPr>
        <w:t>, системного анализа.</w:t>
      </w:r>
    </w:p>
    <w:p xmlns:wp14="http://schemas.microsoft.com/office/word/2010/wordml" w14:paraId="5901D48B" wp14:textId="77777777">
      <w:pPr>
        <w:pStyle w:val="NoSpacing"/>
        <w:spacing w:line="360" w:lineRule="auto"/>
        <w:ind w:firstLine="709"/>
        <w:jc w:val="both"/>
        <w:rPr/>
      </w:pPr>
      <w:r>
        <w:rPr>
          <w:rFonts w:ascii="Times New Roman" w:hAnsi="Times New Roman" w:cs="Times New Roman"/>
          <w:b/>
          <w:bCs/>
          <w:iCs/>
          <w:sz w:val="28"/>
          <w:szCs w:val="28"/>
          <w:lang w:val="sr-BA"/>
        </w:rPr>
        <w:t xml:space="preserve">Структура курсовой работы. </w:t>
      </w:r>
      <w:r>
        <w:rPr>
          <w:rFonts w:ascii="Times New Roman" w:hAnsi="Times New Roman" w:cs="Times New Roman"/>
          <w:bCs/>
          <w:iCs/>
          <w:sz w:val="28"/>
          <w:szCs w:val="28"/>
          <w:lang w:val="sr-BA"/>
        </w:rPr>
        <w:t>Курсовая работа состоит из введения, двух глав, объединяющих четыре параграфа, заключения и списка использованных источников.</w:t>
      </w:r>
    </w:p>
    <w:p xmlns:wp14="http://schemas.microsoft.com/office/word/2010/wordml" w14:paraId="0FB78278" wp14:textId="77777777">
      <w:pPr>
        <w:pStyle w:val="NoSpacing"/>
        <w:spacing w:line="360" w:lineRule="auto"/>
        <w:ind w:firstLine="709"/>
        <w:jc w:val="both"/>
        <w:rPr>
          <w:rFonts w:ascii="Times New Roman" w:hAnsi="Times New Roman" w:cs="Times New Roman"/>
          <w:bCs/>
          <w:iCs/>
          <w:sz w:val="28"/>
          <w:szCs w:val="28"/>
          <w:lang w:val="sr-BA"/>
        </w:rPr>
      </w:pPr>
      <w:r>
        <w:rPr>
          <w:rFonts w:ascii="Times New Roman" w:hAnsi="Times New Roman" w:cs="Times New Roman"/>
          <w:bCs/>
          <w:iCs/>
          <w:sz w:val="28"/>
          <w:szCs w:val="28"/>
          <w:lang w:val="sr-BA"/>
        </w:rPr>
      </w:r>
    </w:p>
    <w:p xmlns:wp14="http://schemas.microsoft.com/office/word/2010/wordml" w14:paraId="1FC39945" wp14:textId="77777777">
      <w:pPr>
        <w:pStyle w:val="NoSpacing"/>
        <w:spacing w:line="360" w:lineRule="auto"/>
        <w:ind w:firstLine="709"/>
        <w:jc w:val="both"/>
        <w:rPr>
          <w:rFonts w:ascii="Times New Roman" w:hAnsi="Times New Roman" w:cs="Times New Roman"/>
          <w:bCs/>
          <w:iCs/>
          <w:sz w:val="28"/>
          <w:szCs w:val="28"/>
          <w:lang w:val="sr-BA"/>
        </w:rPr>
      </w:pPr>
      <w:r>
        <w:rPr>
          <w:rFonts w:ascii="Times New Roman" w:hAnsi="Times New Roman" w:cs="Times New Roman"/>
          <w:bCs/>
          <w:iCs/>
          <w:sz w:val="28"/>
          <w:szCs w:val="28"/>
          <w:lang w:val="sr-BA"/>
        </w:rPr>
      </w:r>
    </w:p>
    <w:p xmlns:wp14="http://schemas.microsoft.com/office/word/2010/wordml" w14:paraId="0562CB0E" wp14:textId="77777777">
      <w:pPr>
        <w:pStyle w:val="NoSpacing"/>
        <w:spacing w:line="360" w:lineRule="auto"/>
        <w:ind w:firstLine="709"/>
        <w:jc w:val="both"/>
        <w:rPr>
          <w:rFonts w:ascii="Times New Roman" w:hAnsi="Times New Roman" w:cs="Times New Roman"/>
          <w:bCs/>
          <w:iCs/>
          <w:sz w:val="28"/>
          <w:szCs w:val="28"/>
          <w:lang w:val="sr-BA"/>
        </w:rPr>
      </w:pPr>
      <w:r>
        <w:rPr>
          <w:rFonts w:ascii="Times New Roman" w:hAnsi="Times New Roman" w:cs="Times New Roman"/>
          <w:bCs/>
          <w:iCs/>
          <w:sz w:val="28"/>
          <w:szCs w:val="28"/>
          <w:lang w:val="sr-BA"/>
        </w:rPr>
      </w:r>
    </w:p>
    <w:p xmlns:wp14="http://schemas.microsoft.com/office/word/2010/wordml" w14:paraId="34CE0A41" wp14:textId="77777777">
      <w:pPr>
        <w:pStyle w:val="NoSpacing"/>
        <w:spacing w:line="360" w:lineRule="auto"/>
        <w:ind w:firstLine="709"/>
        <w:jc w:val="both"/>
        <w:rPr>
          <w:rFonts w:ascii="Times New Roman" w:hAnsi="Times New Roman" w:cs="Times New Roman"/>
          <w:bCs/>
          <w:iCs/>
          <w:sz w:val="28"/>
          <w:szCs w:val="28"/>
          <w:lang w:val="sr-BA"/>
        </w:rPr>
      </w:pPr>
      <w:r>
        <w:rPr>
          <w:rFonts w:ascii="Times New Roman" w:hAnsi="Times New Roman" w:cs="Times New Roman"/>
          <w:bCs/>
          <w:iCs/>
          <w:sz w:val="28"/>
          <w:szCs w:val="28"/>
          <w:lang w:val="sr-BA"/>
        </w:rPr>
      </w:r>
    </w:p>
    <w:p xmlns:wp14="http://schemas.microsoft.com/office/word/2010/wordml" w14:paraId="62EBF3C5" wp14:textId="77777777">
      <w:pPr>
        <w:pStyle w:val="NoSpacing"/>
        <w:spacing w:line="360" w:lineRule="auto"/>
        <w:ind w:firstLine="709"/>
        <w:jc w:val="both"/>
        <w:rPr>
          <w:rFonts w:ascii="Times New Roman" w:hAnsi="Times New Roman" w:cs="Times New Roman"/>
          <w:bCs/>
          <w:iCs/>
          <w:sz w:val="28"/>
          <w:szCs w:val="28"/>
          <w:lang w:val="sr-BA"/>
        </w:rPr>
      </w:pPr>
      <w:r>
        <w:rPr>
          <w:rFonts w:ascii="Times New Roman" w:hAnsi="Times New Roman" w:cs="Times New Roman"/>
          <w:bCs/>
          <w:iCs/>
          <w:sz w:val="28"/>
          <w:szCs w:val="28"/>
          <w:lang w:val="sr-BA"/>
        </w:rPr>
      </w:r>
    </w:p>
    <w:p xmlns:wp14="http://schemas.microsoft.com/office/word/2010/wordml" w14:paraId="6D98A12B" wp14:textId="77777777">
      <w:pPr>
        <w:pStyle w:val="NoSpacing"/>
        <w:spacing w:line="360" w:lineRule="auto"/>
        <w:ind w:firstLine="709"/>
        <w:jc w:val="both"/>
        <w:rPr>
          <w:rFonts w:ascii="Times New Roman" w:hAnsi="Times New Roman" w:cs="Times New Roman"/>
          <w:bCs/>
          <w:iCs/>
          <w:sz w:val="28"/>
          <w:szCs w:val="28"/>
          <w:lang w:val="sr-BA"/>
        </w:rPr>
      </w:pPr>
      <w:r>
        <w:rPr>
          <w:rFonts w:ascii="Times New Roman" w:hAnsi="Times New Roman" w:cs="Times New Roman"/>
          <w:bCs/>
          <w:iCs/>
          <w:sz w:val="28"/>
          <w:szCs w:val="28"/>
          <w:lang w:val="sr-BA"/>
        </w:rPr>
      </w:r>
    </w:p>
    <w:p xmlns:wp14="http://schemas.microsoft.com/office/word/2010/wordml" w14:paraId="2946DB82" wp14:textId="77777777">
      <w:pPr>
        <w:pStyle w:val="NoSpacing"/>
        <w:spacing w:line="360" w:lineRule="auto"/>
        <w:ind w:firstLine="709"/>
        <w:jc w:val="both"/>
        <w:rPr>
          <w:rFonts w:ascii="Times New Roman" w:hAnsi="Times New Roman" w:cs="Times New Roman"/>
          <w:bCs/>
          <w:iCs/>
          <w:sz w:val="28"/>
          <w:szCs w:val="28"/>
          <w:lang w:val="sr-BA"/>
        </w:rPr>
      </w:pPr>
      <w:r>
        <w:rPr>
          <w:rFonts w:ascii="Times New Roman" w:hAnsi="Times New Roman" w:cs="Times New Roman"/>
          <w:bCs/>
          <w:iCs/>
          <w:sz w:val="28"/>
          <w:szCs w:val="28"/>
          <w:lang w:val="sr-BA"/>
        </w:rPr>
      </w:r>
    </w:p>
    <w:p xmlns:wp14="http://schemas.microsoft.com/office/word/2010/wordml" w14:paraId="5997CC1D" wp14:textId="77777777">
      <w:pPr>
        <w:pStyle w:val="NoSpacing"/>
        <w:spacing w:line="360" w:lineRule="auto"/>
        <w:ind w:firstLine="709"/>
        <w:jc w:val="both"/>
        <w:rPr>
          <w:rFonts w:ascii="Times New Roman" w:hAnsi="Times New Roman" w:cs="Times New Roman"/>
          <w:bCs/>
          <w:iCs/>
          <w:sz w:val="28"/>
          <w:szCs w:val="28"/>
          <w:lang w:val="sr-BA"/>
        </w:rPr>
      </w:pPr>
      <w:r>
        <w:rPr>
          <w:rFonts w:ascii="Times New Roman" w:hAnsi="Times New Roman" w:cs="Times New Roman"/>
          <w:bCs/>
          <w:iCs/>
          <w:sz w:val="28"/>
          <w:szCs w:val="28"/>
          <w:lang w:val="sr-BA"/>
        </w:rPr>
      </w:r>
    </w:p>
    <w:p xmlns:wp14="http://schemas.microsoft.com/office/word/2010/wordml" w14:paraId="110FFD37" wp14:textId="77777777">
      <w:pPr>
        <w:pStyle w:val="NoSpacing"/>
        <w:spacing w:line="360" w:lineRule="auto"/>
        <w:ind w:firstLine="709"/>
        <w:jc w:val="both"/>
        <w:rPr>
          <w:rFonts w:ascii="Times New Roman" w:hAnsi="Times New Roman" w:cs="Times New Roman"/>
          <w:bCs/>
          <w:iCs/>
          <w:sz w:val="28"/>
          <w:szCs w:val="28"/>
          <w:lang w:val="sr-BA"/>
        </w:rPr>
      </w:pPr>
      <w:r>
        <w:rPr>
          <w:rFonts w:ascii="Times New Roman" w:hAnsi="Times New Roman" w:cs="Times New Roman"/>
          <w:bCs/>
          <w:iCs/>
          <w:sz w:val="28"/>
          <w:szCs w:val="28"/>
          <w:lang w:val="sr-BA"/>
        </w:rPr>
      </w:r>
    </w:p>
    <w:p xmlns:wp14="http://schemas.microsoft.com/office/word/2010/wordml" w14:paraId="6B699379" wp14:textId="77777777">
      <w:pPr>
        <w:pStyle w:val="NoSpacing"/>
        <w:spacing w:line="360" w:lineRule="auto"/>
        <w:ind w:firstLine="709"/>
        <w:jc w:val="both"/>
        <w:rPr>
          <w:rFonts w:ascii="Times New Roman" w:hAnsi="Times New Roman" w:cs="Times New Roman"/>
          <w:bCs/>
          <w:iCs/>
          <w:sz w:val="28"/>
          <w:szCs w:val="28"/>
          <w:lang w:val="sr-BA"/>
        </w:rPr>
      </w:pPr>
      <w:r>
        <w:rPr>
          <w:rFonts w:ascii="Times New Roman" w:hAnsi="Times New Roman" w:cs="Times New Roman"/>
          <w:bCs/>
          <w:iCs/>
          <w:sz w:val="28"/>
          <w:szCs w:val="28"/>
          <w:lang w:val="sr-BA"/>
        </w:rPr>
      </w:r>
    </w:p>
    <w:p xmlns:wp14="http://schemas.microsoft.com/office/word/2010/wordml" w14:paraId="3FE9F23F" wp14:textId="77777777">
      <w:pPr>
        <w:pStyle w:val="NoSpacing"/>
        <w:spacing w:line="360" w:lineRule="auto"/>
        <w:ind w:firstLine="709"/>
        <w:jc w:val="both"/>
        <w:rPr>
          <w:rFonts w:ascii="Times New Roman" w:hAnsi="Times New Roman" w:cs="Times New Roman"/>
          <w:bCs/>
          <w:iCs/>
          <w:sz w:val="28"/>
          <w:szCs w:val="28"/>
          <w:lang w:val="sr-BA"/>
        </w:rPr>
      </w:pPr>
      <w:r>
        <w:rPr>
          <w:rFonts w:ascii="Times New Roman" w:hAnsi="Times New Roman" w:cs="Times New Roman"/>
          <w:bCs/>
          <w:iCs/>
          <w:sz w:val="28"/>
          <w:szCs w:val="28"/>
          <w:lang w:val="sr-BA"/>
        </w:rPr>
      </w:r>
    </w:p>
    <w:p xmlns:wp14="http://schemas.microsoft.com/office/word/2010/wordml" w14:paraId="1F72F646" wp14:textId="77777777">
      <w:pPr>
        <w:pStyle w:val="NoSpacing"/>
        <w:spacing w:line="360" w:lineRule="auto"/>
        <w:ind w:firstLine="709"/>
        <w:jc w:val="both"/>
        <w:rPr>
          <w:rFonts w:ascii="Times New Roman" w:hAnsi="Times New Roman" w:cs="Times New Roman"/>
          <w:bCs/>
          <w:iCs/>
          <w:sz w:val="28"/>
          <w:szCs w:val="28"/>
          <w:lang w:val="sr-BA"/>
        </w:rPr>
      </w:pPr>
      <w:r>
        <w:rPr>
          <w:rFonts w:ascii="Times New Roman" w:hAnsi="Times New Roman" w:cs="Times New Roman"/>
          <w:bCs/>
          <w:iCs/>
          <w:sz w:val="28"/>
          <w:szCs w:val="28"/>
          <w:lang w:val="sr-BA"/>
        </w:rPr>
      </w:r>
    </w:p>
    <w:p xmlns:wp14="http://schemas.microsoft.com/office/word/2010/wordml" w14:paraId="08CE6F91" wp14:textId="77777777">
      <w:pPr>
        <w:pStyle w:val="NoSpacing"/>
        <w:spacing w:line="360" w:lineRule="auto"/>
        <w:ind w:firstLine="709"/>
        <w:jc w:val="both"/>
        <w:rPr>
          <w:rFonts w:ascii="Times New Roman" w:hAnsi="Times New Roman" w:cs="Times New Roman"/>
          <w:b/>
          <w:b/>
          <w:bCs/>
          <w:iCs/>
          <w:sz w:val="28"/>
          <w:szCs w:val="28"/>
          <w:lang w:val="sr-BA"/>
        </w:rPr>
      </w:pPr>
      <w:r>
        <w:rPr>
          <w:rFonts w:ascii="Times New Roman" w:hAnsi="Times New Roman" w:cs="Times New Roman"/>
          <w:b/>
          <w:bCs/>
          <w:iCs/>
          <w:sz w:val="28"/>
          <w:szCs w:val="28"/>
          <w:lang w:val="sr-BA"/>
        </w:rPr>
      </w:r>
    </w:p>
    <w:p xmlns:wp14="http://schemas.microsoft.com/office/word/2010/wordml" w14:paraId="61CDCEAD" wp14:textId="77777777">
      <w:pPr>
        <w:pStyle w:val="NoSpacing"/>
        <w:spacing w:line="360" w:lineRule="auto"/>
        <w:ind w:firstLine="709"/>
        <w:jc w:val="both"/>
        <w:rPr>
          <w:rFonts w:ascii="Times New Roman" w:hAnsi="Times New Roman" w:cs="Times New Roman"/>
          <w:b/>
          <w:b/>
          <w:bCs/>
          <w:iCs/>
          <w:sz w:val="28"/>
          <w:szCs w:val="28"/>
          <w:lang w:val="sr-BA"/>
        </w:rPr>
      </w:pPr>
      <w:r>
        <w:rPr>
          <w:rFonts w:ascii="Times New Roman" w:hAnsi="Times New Roman" w:cs="Times New Roman"/>
          <w:b/>
          <w:bCs/>
          <w:iCs/>
          <w:sz w:val="28"/>
          <w:szCs w:val="28"/>
          <w:lang w:val="sr-BA"/>
        </w:rPr>
      </w:r>
    </w:p>
    <w:p xmlns:wp14="http://schemas.microsoft.com/office/word/2010/wordml" w14:paraId="6BB9E253" wp14:textId="77777777">
      <w:pPr>
        <w:pStyle w:val="NoSpacing"/>
        <w:spacing w:line="360" w:lineRule="auto"/>
        <w:ind w:firstLine="709"/>
        <w:jc w:val="both"/>
        <w:rPr>
          <w:rFonts w:ascii="Times New Roman" w:hAnsi="Times New Roman" w:cs="Times New Roman"/>
          <w:b/>
          <w:b/>
          <w:bCs/>
          <w:iCs/>
          <w:sz w:val="28"/>
          <w:szCs w:val="28"/>
          <w:lang w:val="sr-BA"/>
        </w:rPr>
      </w:pPr>
      <w:r>
        <w:rPr>
          <w:rFonts w:ascii="Times New Roman" w:hAnsi="Times New Roman" w:cs="Times New Roman"/>
          <w:b/>
          <w:bCs/>
          <w:iCs/>
          <w:sz w:val="28"/>
          <w:szCs w:val="28"/>
          <w:lang w:val="sr-BA"/>
        </w:rPr>
      </w:r>
    </w:p>
    <w:p xmlns:wp14="http://schemas.microsoft.com/office/word/2010/wordml" w14:paraId="447FE93B" wp14:textId="77777777">
      <w:pPr>
        <w:pStyle w:val="Heading2"/>
        <w:spacing w:before="0" w:after="0"/>
        <w:rPr>
          <w:lang w:val="ru-RU"/>
        </w:rPr>
      </w:pPr>
      <w:bookmarkStart w:name="__RefHeading___Toc13611146" w:id="2"/>
      <w:bookmarkEnd w:id="2"/>
      <w:r>
        <w:rPr/>
        <w:t>ГЛАВА 1. УГОЛОВНО-ПРАВОВОЙ АНАЛИЗ СОСТАВА ДОВЕДЕНИЯ ДО САМОУБИЙСТВА</w:t>
      </w:r>
    </w:p>
    <w:p xmlns:wp14="http://schemas.microsoft.com/office/word/2010/wordml" w14:paraId="23DE523C" wp14:textId="77777777">
      <w:pPr>
        <w:pStyle w:val="Normal"/>
        <w:rPr>
          <w:lang w:val="ru-RU"/>
        </w:rPr>
      </w:pPr>
      <w:r>
        <w:rPr>
          <w:lang w:val="ru-RU"/>
        </w:rPr>
      </w:r>
    </w:p>
    <w:p xmlns:wp14="http://schemas.microsoft.com/office/word/2010/wordml" w14:paraId="27D9CF74" wp14:textId="77777777">
      <w:pPr>
        <w:pStyle w:val="Heading2"/>
        <w:spacing w:before="0" w:after="0"/>
        <w:rPr/>
      </w:pPr>
      <w:bookmarkStart w:name="__RefHeading___Toc13611147" w:id="3"/>
      <w:r>
        <w:rPr>
          <w:lang w:val="ru-RU"/>
        </w:rPr>
        <w:t xml:space="preserve">1.1. </w:t>
      </w:r>
      <w:r>
        <w:rPr/>
        <w:t>Объективные признаки доведения до самоубийства</w:t>
      </w:r>
      <w:bookmarkEnd w:id="3"/>
      <w:r>
        <w:rPr/>
        <w:t xml:space="preserve"> </w:t>
      </w:r>
    </w:p>
    <w:p xmlns:wp14="http://schemas.microsoft.com/office/word/2010/wordml" w14:paraId="173D2C78" wp14:textId="77777777">
      <w:pPr>
        <w:pStyle w:val="NoSpacing"/>
        <w:spacing w:line="360" w:lineRule="auto"/>
        <w:ind w:firstLine="709"/>
        <w:jc w:val="both"/>
        <w:rPr>
          <w:rFonts w:ascii="Times New Roman" w:hAnsi="Times New Roman" w:cs="Times New Roman"/>
          <w:sz w:val="28"/>
          <w:szCs w:val="24"/>
        </w:rPr>
      </w:pPr>
      <w:r>
        <w:rPr>
          <w:rFonts w:ascii="Times New Roman" w:hAnsi="Times New Roman" w:cs="Times New Roman"/>
          <w:sz w:val="28"/>
        </w:rPr>
        <w:t>Преступное деяние, предусмотренное ст. 110 УК РФ, представляет собой значительную общественную опасность. В настоящее время в законодательстве Российской Федерации ответственность за доведение до самоубийства или покушение на него предусмотрена не только ст. 110 УК РФ, но и другими статьями действующего УК РФ в качестве обстоятельства, отягчающего ответственность. Например, ч. 3 ст. 126 «Похищение человека», ч. 3 ст. 127 «Незаконное лишение свободы», п. «б» ч. 3 ст. 131 «Изнасилование» и п. «б» ч. 3 ст. 132 «Насильственные действия сексуального характера», п. «б» ч. 3 ст. 230 «Склонение к потреблению наркотических средств, психотропных веществ или их аналогов», п. «в» ч. 3 ст. 286 «Превышение должностных полномочий»</w:t>
      </w:r>
      <w:r>
        <w:rPr>
          <w:rStyle w:val="Style13"/>
          <w:rStyle w:val="FootnoteAnchor"/>
          <w:rFonts w:ascii="Times New Roman" w:hAnsi="Times New Roman" w:cs="Times New Roman"/>
          <w:sz w:val="28"/>
        </w:rPr>
        <w:footnoteReference w:id="8"/>
      </w:r>
      <w:r>
        <w:rPr>
          <w:rFonts w:ascii="Times New Roman" w:hAnsi="Times New Roman" w:cs="Times New Roman"/>
          <w:sz w:val="28"/>
        </w:rPr>
        <w:t xml:space="preserve">, где в качестве отягчающего признака указаны «иные тяжкие последствия». К ним, в соответствии с руководящими разъяснениями Пленумов Верховного Суда РФ, следует относить и самоубийство или попытку самоубийства потерпевшего лица. </w:t>
      </w:r>
    </w:p>
    <w:p xmlns:wp14="http://schemas.microsoft.com/office/word/2010/wordml" w14:paraId="4A34C5B0" wp14:textId="77777777">
      <w:pPr>
        <w:pStyle w:val="Normal"/>
        <w:widowControl w:val="false"/>
        <w:spacing w:before="0" w:after="0" w:line="360" w:lineRule="auto"/>
        <w:ind w:firstLine="709"/>
        <w:jc w:val="both"/>
        <w:rPr/>
      </w:pPr>
      <w:r>
        <w:rPr>
          <w:rFonts w:ascii="Times New Roman" w:hAnsi="Times New Roman" w:cs="Times New Roman"/>
          <w:sz w:val="28"/>
          <w:szCs w:val="24"/>
        </w:rPr>
        <w:t xml:space="preserve">Установление объекта преступления имеет важное уголовно-правовое значение. Во-первых, объект преступления определяет общественную опасность деяния. Во-вторых, он является обязательным элементом состава преступления, и его установление необходимо для правильной квалификации совершенного деяния. </w:t>
      </w:r>
    </w:p>
    <w:p xmlns:wp14="http://schemas.microsoft.com/office/word/2010/wordml" w14:paraId="613107C8" wp14:textId="77777777">
      <w:pPr>
        <w:pStyle w:val="Normal"/>
        <w:widowControl w:val="false"/>
        <w:spacing w:before="0" w:after="0" w:line="360" w:lineRule="auto"/>
        <w:ind w:firstLine="709"/>
        <w:jc w:val="both"/>
        <w:rPr>
          <w:rFonts w:ascii="Times New Roman" w:hAnsi="Times New Roman" w:cs="Times New Roman"/>
          <w:sz w:val="28"/>
        </w:rPr>
      </w:pPr>
      <w:r>
        <w:rPr>
          <w:rFonts w:ascii="Times New Roman" w:hAnsi="Times New Roman" w:cs="Times New Roman"/>
          <w:sz w:val="28"/>
        </w:rPr>
        <w:t xml:space="preserve">Объектом рассматриваемого преступления являются общественные отношения, направленные на обеспечение безопасности жизни человека. </w:t>
      </w:r>
    </w:p>
    <w:p xmlns:wp14="http://schemas.microsoft.com/office/word/2010/wordml" w14:paraId="11D41311" wp14:textId="77777777">
      <w:pPr>
        <w:pStyle w:val="Normal"/>
        <w:tabs>
          <w:tab w:val="clear" w:pos="709"/>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before="0" w:after="0" w:line="360" w:lineRule="auto"/>
        <w:ind w:firstLine="709"/>
        <w:jc w:val="both"/>
        <w:rPr>
          <w:rFonts w:ascii="Times New Roman" w:hAnsi="Times New Roman" w:cs="Times New Roman"/>
          <w:sz w:val="28"/>
          <w:szCs w:val="28"/>
        </w:rPr>
      </w:pPr>
      <w:r>
        <w:rPr>
          <w:rFonts w:ascii="Times New Roman" w:hAnsi="Times New Roman" w:cs="Times New Roman"/>
          <w:sz w:val="28"/>
          <w:szCs w:val="24"/>
        </w:rPr>
        <w:t xml:space="preserve">В качестве родового объекта доведения до самоубийства в полном соответствии с действующим ныне уголовным законодательством будет выступать личность, с чем, кстати, согласны большинство современных криминалистов. </w:t>
      </w:r>
    </w:p>
    <w:p xmlns:wp14="http://schemas.microsoft.com/office/word/2010/wordml" w14:paraId="7684D488" wp14:textId="77777777">
      <w:pPr>
        <w:pStyle w:val="Normal"/>
        <w:tabs>
          <w:tab w:val="clear" w:pos="709"/>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before="0" w:after="0" w:line="360" w:lineRule="auto"/>
        <w:ind w:firstLine="709"/>
        <w:jc w:val="both"/>
        <w:rPr/>
      </w:pPr>
      <w:r>
        <w:rPr>
          <w:rFonts w:ascii="Times New Roman" w:hAnsi="Times New Roman" w:cs="Times New Roman"/>
          <w:sz w:val="28"/>
          <w:szCs w:val="28"/>
        </w:rPr>
        <w:t>С.И. Никулин считает, что личность – это человек, рассматриваемый не только как биологический индивид (</w:t>
      </w:r>
      <w:r>
        <w:rPr>
          <w:rFonts w:ascii="Times New Roman" w:hAnsi="Times New Roman" w:cs="Times New Roman"/>
          <w:sz w:val="28"/>
          <w:szCs w:val="28"/>
          <w:lang w:val="en-US"/>
        </w:rPr>
        <w:t>homo</w:t>
      </w:r>
      <w:r>
        <w:rPr>
          <w:rFonts w:ascii="Times New Roman" w:hAnsi="Times New Roman" w:cs="Times New Roman"/>
          <w:sz w:val="28"/>
          <w:szCs w:val="28"/>
        </w:rPr>
        <w:t xml:space="preserve"> </w:t>
      </w:r>
      <w:r>
        <w:rPr>
          <w:rFonts w:ascii="Times New Roman" w:hAnsi="Times New Roman" w:cs="Times New Roman"/>
          <w:sz w:val="28"/>
          <w:szCs w:val="28"/>
          <w:lang w:val="en-US"/>
        </w:rPr>
        <w:t>sapiens</w:t>
      </w:r>
      <w:r>
        <w:rPr>
          <w:rFonts w:ascii="Times New Roman" w:hAnsi="Times New Roman" w:cs="Times New Roman"/>
          <w:sz w:val="28"/>
          <w:szCs w:val="28"/>
        </w:rPr>
        <w:t>), но и как существо социальное, как участник (субъект) тех или иных общественных отношений.</w:t>
      </w:r>
      <w:r>
        <w:rPr>
          <w:rStyle w:val="FootnoteCharacters"/>
          <w:rStyle w:val="FootnoteAnchor"/>
          <w:rFonts w:ascii="Times New Roman" w:hAnsi="Times New Roman" w:cs="Times New Roman"/>
          <w:sz w:val="28"/>
          <w:szCs w:val="28"/>
        </w:rPr>
        <w:footnoteReference w:id="9"/>
      </w:r>
      <w:r>
        <w:rPr>
          <w:rFonts w:ascii="Times New Roman" w:hAnsi="Times New Roman" w:cs="Times New Roman"/>
          <w:sz w:val="28"/>
          <w:szCs w:val="28"/>
        </w:rPr>
        <w:t xml:space="preserve"> </w:t>
      </w:r>
    </w:p>
    <w:p xmlns:wp14="http://schemas.microsoft.com/office/word/2010/wordml" w14:paraId="3B51DFCC" wp14:textId="77777777">
      <w:pPr>
        <w:pStyle w:val="Normal"/>
        <w:tabs>
          <w:tab w:val="clear" w:pos="709"/>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before="0" w:after="0" w:line="360" w:lineRule="auto"/>
        <w:ind w:firstLine="709"/>
        <w:jc w:val="both"/>
        <w:rPr/>
      </w:pPr>
      <w:r>
        <w:rPr>
          <w:rFonts w:ascii="Times New Roman" w:hAnsi="Times New Roman" w:cs="Times New Roman"/>
          <w:sz w:val="28"/>
          <w:szCs w:val="28"/>
        </w:rPr>
        <w:t>Б.С. Никифоров подчеркивал, что: «нельзя отделять интересы личности от нее самой и затем выводить личность за рамки общественных отношений»</w:t>
      </w:r>
      <w:r>
        <w:rPr>
          <w:rStyle w:val="FootnoteCharacters"/>
          <w:rStyle w:val="FootnoteAnchor"/>
          <w:rFonts w:ascii="Times New Roman" w:hAnsi="Times New Roman" w:cs="Times New Roman"/>
          <w:sz w:val="28"/>
          <w:szCs w:val="28"/>
        </w:rPr>
        <w:footnoteReference w:id="10"/>
      </w:r>
      <w:r>
        <w:rPr>
          <w:rFonts w:ascii="Times New Roman" w:hAnsi="Times New Roman" w:cs="Times New Roman"/>
          <w:sz w:val="28"/>
          <w:szCs w:val="28"/>
        </w:rPr>
        <w:t xml:space="preserve">, так как, по его мнению, неразрывная связь между участниками общественных отношений и отношениями как таковыми как раз и позволяет определить объект уголовно-правовой охраны именно через характеристику личности человека. Однако единство общественных отношений и личности отнюдь не означает их взаимного поглощения. </w:t>
      </w:r>
    </w:p>
    <w:p xmlns:wp14="http://schemas.microsoft.com/office/word/2010/wordml" w14:paraId="6B7B09E3" wp14:textId="77777777">
      <w:pPr>
        <w:pStyle w:val="Normal"/>
        <w:tabs>
          <w:tab w:val="clear" w:pos="709"/>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before="0"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Известный русский философ В.П. Тугаринов прямо заявлял, что «…нельзя безоговорочно всех людей без исключения считать личностями, личность должна обладать чертами, которые свойственны лишь взрослому и психически нормальному человеку».</w:t>
      </w:r>
      <w:r>
        <w:rPr>
          <w:rStyle w:val="FootnoteCharacters"/>
          <w:rStyle w:val="FootnoteAnchor"/>
          <w:rFonts w:ascii="Times New Roman" w:hAnsi="Times New Roman" w:cs="Times New Roman"/>
          <w:sz w:val="28"/>
          <w:szCs w:val="28"/>
        </w:rPr>
        <w:footnoteReference w:id="11"/>
      </w:r>
    </w:p>
    <w:p xmlns:wp14="http://schemas.microsoft.com/office/word/2010/wordml" w14:paraId="62CED848" wp14:textId="77777777">
      <w:pPr>
        <w:pStyle w:val="Normal"/>
        <w:tabs>
          <w:tab w:val="clear" w:pos="709"/>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before="0"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Однако с точки зрения действующего законодательства и современной правовой науки такие взгляды явно неприемлемы. Более того Конституция РФ принципиально не проводит каких-либо различий между понятия «личность» и «человек».</w:t>
      </w:r>
    </w:p>
    <w:p xmlns:wp14="http://schemas.microsoft.com/office/word/2010/wordml" w14:paraId="2CA81F89" wp14:textId="77777777">
      <w:pPr>
        <w:pStyle w:val="Normal"/>
        <w:tabs>
          <w:tab w:val="clear" w:pos="709"/>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before="0"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Поэтому не случайно Уголовный кодекс РФ название Раздела VII трактует как «Преступления против личности», рассматривая личность именно в качестве родового объекта преступного посягательства, а существующие в нем главы, в частности гл. 16 «Преступления против жизни и здоровья», вбирают в себя тот или иной видовой объект преступного посягательства. Нормы указанных глав, заключенные в конкретных статьях, указывают на непосредственный объект преступного посягательства. Родовой объект являет собой группу однотипных благ человека в структуре его общих благ, именуемых общим объектом.</w:t>
      </w:r>
    </w:p>
    <w:p xmlns:wp14="http://schemas.microsoft.com/office/word/2010/wordml" w14:paraId="6402BB64" wp14:textId="77777777">
      <w:pPr>
        <w:pStyle w:val="Normal"/>
        <w:tabs>
          <w:tab w:val="clear" w:pos="709"/>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before="0"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качестве видового объекта доведения до самоубийства в соответствии с уголовным законодательством Российской Федерации выступает жизнь некой социально абстрактной личности. С этим законодательно обусловленным выводом, впрочем, безусловно солидарны большинство современных ученых-правоведов.</w:t>
      </w:r>
    </w:p>
    <w:p xmlns:wp14="http://schemas.microsoft.com/office/word/2010/wordml" w14:paraId="37119F24" wp14:textId="77777777">
      <w:pPr>
        <w:pStyle w:val="Normal"/>
        <w:tabs>
          <w:tab w:val="clear" w:pos="709"/>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before="0" w:after="0" w:line="360" w:lineRule="auto"/>
        <w:ind w:firstLine="709"/>
        <w:jc w:val="both"/>
        <w:rPr>
          <w:rFonts w:ascii="Times New Roman" w:hAnsi="Times New Roman" w:cs="Times New Roman"/>
          <w:sz w:val="28"/>
        </w:rPr>
      </w:pPr>
      <w:r>
        <w:rPr>
          <w:rFonts w:ascii="Times New Roman" w:hAnsi="Times New Roman" w:cs="Times New Roman"/>
          <w:sz w:val="24"/>
          <w:szCs w:val="24"/>
        </w:rPr>
        <w:t xml:space="preserve"> </w:t>
      </w:r>
      <w:r>
        <w:rPr>
          <w:rFonts w:ascii="Times New Roman" w:hAnsi="Times New Roman" w:cs="Times New Roman"/>
          <w:sz w:val="24"/>
          <w:szCs w:val="24"/>
        </w:rPr>
        <w:t>«</w:t>
      </w:r>
      <w:r>
        <w:rPr>
          <w:rFonts w:ascii="Times New Roman" w:hAnsi="Times New Roman" w:cs="Times New Roman"/>
          <w:sz w:val="28"/>
          <w:szCs w:val="28"/>
        </w:rPr>
        <w:t>Видовой объект – это объект вида (подгруппы) очень близких по характеру преступлений». По месту расположения видовым объектом доведения до самоубийства, как и убийства, причинения смерти по неосторожности, причинения вреда здоровью, действий, ставящих под угрозу жизнь и здоровье, является жизнь и здоровье человека. Исходя из такого понятия видового объекта, гл. 16 УК РФ справедливо относит доведение до самоубийства к преступлениям против жизни.</w:t>
      </w:r>
      <w:r>
        <w:rPr>
          <w:rStyle w:val="FootnoteCharacters"/>
          <w:rStyle w:val="FootnoteAnchor"/>
          <w:rFonts w:ascii="Times New Roman" w:hAnsi="Times New Roman" w:cs="Times New Roman"/>
          <w:sz w:val="28"/>
          <w:szCs w:val="28"/>
        </w:rPr>
        <w:footnoteReference w:id="12"/>
      </w:r>
      <w:r>
        <w:rPr>
          <w:rFonts w:ascii="Times New Roman" w:hAnsi="Times New Roman" w:cs="Times New Roman"/>
          <w:sz w:val="28"/>
          <w:szCs w:val="28"/>
        </w:rPr>
        <w:t xml:space="preserve"> Отсюда следует, что непосредственным объектом доведения до самоубийства также является право человека на жизнь. В науке уголовного права по поводу непосредственного объекта доведения до самоубийства имеются различные точки зрения. По мнению И.А. Алиева, им является жизнь человека. К такой точке зрения склоняется и большинство других ученых, которые критически рассматривают концепцию объекта преступления как общественных отношений, а также и те, которые формулируют объект преступного посягательства через призму общественных отношений, утверждая, что «непосредственным объектом доведения до самоубийства является жизнь человека как субъекта общественных отношений». </w:t>
      </w:r>
      <w:r>
        <w:rPr>
          <w:rFonts w:ascii="Times New Roman" w:hAnsi="Times New Roman" w:cs="Times New Roman"/>
          <w:sz w:val="24"/>
          <w:szCs w:val="24"/>
        </w:rPr>
        <w:t xml:space="preserve"> </w:t>
      </w:r>
    </w:p>
    <w:p xmlns:wp14="http://schemas.microsoft.com/office/word/2010/wordml" w14:paraId="5EBB0BFA" wp14:textId="77777777">
      <w:pPr>
        <w:pStyle w:val="NoSpacing"/>
        <w:spacing w:line="360" w:lineRule="auto"/>
        <w:ind w:firstLine="709"/>
        <w:jc w:val="both"/>
        <w:rPr/>
      </w:pPr>
      <w:r>
        <w:rPr>
          <w:rFonts w:ascii="Times New Roman" w:hAnsi="Times New Roman" w:cs="Times New Roman"/>
          <w:sz w:val="28"/>
        </w:rPr>
        <w:t>С объективной стороны доведение до самоубийства или покушения на самоубийство может быть совершено как путем активного воздействия на жертву, так и путем бездействия, хотя преимущественно такие преступления совершаются путем активных действий. Стоит обратить внимание на тот факт, что применяются не любые возможные известные способы, а лишь прямо указанные законодателем в диспозиции статьи, специфические для подобного деяния, а именно угрозы, жестокое обращение или систематическое унижение человеческого достоинства потерпевшего, под непосредственным влиянием которых лицо самостоятельно причиняет себе смерть</w:t>
      </w:r>
      <w:r>
        <w:rPr>
          <w:rStyle w:val="Style13"/>
          <w:rStyle w:val="FootnoteAnchor"/>
          <w:rFonts w:ascii="Times New Roman" w:hAnsi="Times New Roman" w:cs="Times New Roman"/>
          <w:sz w:val="28"/>
        </w:rPr>
        <w:footnoteReference w:id="13"/>
      </w:r>
      <w:r>
        <w:rPr>
          <w:rFonts w:ascii="Times New Roman" w:hAnsi="Times New Roman" w:cs="Times New Roman"/>
          <w:sz w:val="28"/>
        </w:rPr>
        <w:t xml:space="preserve">. </w:t>
      </w:r>
    </w:p>
    <w:p xmlns:wp14="http://schemas.microsoft.com/office/word/2010/wordml" w14:paraId="19813627" wp14:textId="77777777">
      <w:pPr>
        <w:pStyle w:val="NoSpacing"/>
        <w:spacing w:line="360" w:lineRule="auto"/>
        <w:ind w:firstLine="709"/>
        <w:jc w:val="both"/>
        <w:rPr>
          <w:rFonts w:ascii="Times New Roman" w:hAnsi="Times New Roman" w:cs="Times New Roman"/>
          <w:sz w:val="28"/>
        </w:rPr>
      </w:pPr>
      <w:r>
        <w:rPr>
          <w:rFonts w:ascii="Times New Roman" w:hAnsi="Times New Roman" w:cs="Times New Roman"/>
          <w:sz w:val="28"/>
        </w:rPr>
        <w:t xml:space="preserve">Объективная сторона при совершении преступления путем угроз или систематического унижения человеческого достоинства предполагает активные действия субъекта преступления в отношении жертвы, а при жестоком обращении кроме активных действий может заключаться и в бездействии — пассивном поведении виновного (не предоставление питания, лекарств, одежды тем лицом, которое в силу закона было обязано заботиться о потерпевшем). </w:t>
      </w:r>
    </w:p>
    <w:p xmlns:wp14="http://schemas.microsoft.com/office/word/2010/wordml" w14:paraId="694264F4" wp14:textId="77777777">
      <w:pPr>
        <w:pStyle w:val="NoSpacing"/>
        <w:spacing w:line="360" w:lineRule="auto"/>
        <w:ind w:firstLine="709"/>
        <w:jc w:val="both"/>
        <w:rPr>
          <w:rFonts w:ascii="Times New Roman" w:hAnsi="Times New Roman" w:cs="Times New Roman"/>
          <w:sz w:val="28"/>
        </w:rPr>
      </w:pPr>
      <w:r>
        <w:rPr>
          <w:rFonts w:ascii="Times New Roman" w:hAnsi="Times New Roman" w:cs="Times New Roman"/>
          <w:sz w:val="28"/>
        </w:rPr>
        <w:t xml:space="preserve">Одной из особенностей характеристики объективной стороны является тот факт, что последствия наступают непосредственно в результате действий самого потерпевшего, который вынуждается виновным к самостоятельному решению лишить себя жизни. </w:t>
      </w:r>
      <w:r>
        <w:rPr>
          <w:rStyle w:val="FootnoteCharacters"/>
          <w:rStyle w:val="FootnoteAnchor"/>
          <w:rFonts w:ascii="Times New Roman" w:hAnsi="Times New Roman" w:cs="Times New Roman"/>
          <w:sz w:val="28"/>
        </w:rPr>
        <w:footnoteReference w:id="14"/>
      </w:r>
    </w:p>
    <w:p xmlns:wp14="http://schemas.microsoft.com/office/word/2010/wordml" w14:paraId="14A0003D" wp14:textId="77777777">
      <w:pPr>
        <w:pStyle w:val="NoSpacing"/>
        <w:spacing w:line="360" w:lineRule="auto"/>
        <w:ind w:firstLine="709"/>
        <w:jc w:val="both"/>
        <w:rPr/>
      </w:pPr>
      <w:r>
        <w:rPr>
          <w:rFonts w:ascii="Times New Roman" w:hAnsi="Times New Roman" w:cs="Times New Roman"/>
          <w:sz w:val="28"/>
        </w:rPr>
        <w:t>Объективная сторона анализируемого деяния «не может быть выполнена без участия самого потерпевшего, которое состоит в осуществлении вынужденного решения о самоубийстве»</w:t>
      </w:r>
      <w:r>
        <w:rPr>
          <w:rStyle w:val="Style13"/>
          <w:rStyle w:val="FootnoteAnchor"/>
          <w:rFonts w:ascii="Times New Roman" w:hAnsi="Times New Roman" w:cs="Times New Roman"/>
          <w:sz w:val="28"/>
        </w:rPr>
        <w:footnoteReference w:id="15"/>
      </w:r>
      <w:r>
        <w:rPr>
          <w:rFonts w:ascii="Times New Roman" w:hAnsi="Times New Roman" w:cs="Times New Roman"/>
          <w:sz w:val="28"/>
        </w:rPr>
        <w:t xml:space="preserve">. То есть к последствию деяния — самоубийству потерпевшего или покушению на него, преступник имеет лишь опосредованное отношение, потому что эти последствия наступают в результате действий самого потерпевшего. Однако несомненным является тот факт, что принятие решения о самоубийстве вызывается именно действиями виновного лица, проявляющимися в угрозах, жестоком обращении или систематическом унижении человеческого достоинства потерпевшего. Самоубийство или покушение на него относятся к последствиям объективной стороны рассматриваемого преступления, и только с этого момента преступление признается оконченным и поэтому эти действия являются обязательными признаками объективной стороны. Именно поэтому состав доведения до самоубийства по конструкции является материальным, обязательными признаками объективной стороны которого являются общественно опасное деяние в форме действия или бездействия, общественно опасные последствия и причинная связь между деянием и наступившими последствиями. </w:t>
      </w:r>
    </w:p>
    <w:p xmlns:wp14="http://schemas.microsoft.com/office/word/2010/wordml" w14:paraId="6F534DF3" wp14:textId="77777777">
      <w:pPr>
        <w:pStyle w:val="NoSpacing"/>
        <w:spacing w:line="360" w:lineRule="auto"/>
        <w:ind w:firstLine="709"/>
        <w:jc w:val="both"/>
        <w:rPr/>
      </w:pPr>
      <w:r>
        <w:rPr>
          <w:rFonts w:ascii="Times New Roman" w:hAnsi="Times New Roman" w:cs="Times New Roman"/>
          <w:sz w:val="28"/>
        </w:rPr>
        <w:t>В теории уголовного права ведутся дискуссии по поводу существующей в законе формулировки термина «покушение на самоубийство». Следует согласиться с мнением, что употребление термина «покушение» применительно к поведению жертвы преступления при доведении до самоубийства представляется некорректным, так как законодатель использует данные термины применительно к определению этапов совершения преступления (ч. 3 ст. 30 УК РФ), что порождает путаницу в понятийном аппарате и усложняет применение норм закона. На наш взгляд, использование одинаковых терминов для обозначения различных правовых явлений в тексте одного закона недопустимо, поэтому наиболее правильно использование термина «попытка» в контексте рассматриваемой нормы. Ю. А. Уколова в этой связи отмечает: «Попытка самоубийства», как и «покушение», предполагает совершение лицом по его разумению всех действий, которые в конечном итоге его умыслом направлены на лишение себя жизни, и в результате которых смерть не наступает по независящим от этого лица обстоятельствам.</w:t>
      </w:r>
      <w:r>
        <w:rPr>
          <w:rStyle w:val="FootnoteCharacters"/>
          <w:rStyle w:val="FootnoteAnchor"/>
          <w:rFonts w:ascii="Times New Roman" w:hAnsi="Times New Roman" w:cs="Times New Roman"/>
          <w:sz w:val="28"/>
        </w:rPr>
        <w:footnoteReference w:id="16"/>
      </w:r>
      <w:r>
        <w:rPr>
          <w:rFonts w:ascii="Times New Roman" w:hAnsi="Times New Roman" w:cs="Times New Roman"/>
          <w:sz w:val="28"/>
        </w:rPr>
        <w:t xml:space="preserve"> В связи с этим рациональнее скорректировать ст. 110 УК РФ, заменив термин «покушение на самоубийство» на формулировку «попытка самоубийства»</w:t>
      </w:r>
      <w:r>
        <w:rPr>
          <w:rStyle w:val="Style13"/>
          <w:rStyle w:val="FootnoteAnchor"/>
          <w:rFonts w:ascii="Times New Roman" w:hAnsi="Times New Roman" w:cs="Times New Roman"/>
          <w:sz w:val="28"/>
        </w:rPr>
        <w:footnoteReference w:id="17"/>
      </w:r>
      <w:r>
        <w:rPr>
          <w:rFonts w:ascii="Times New Roman" w:hAnsi="Times New Roman" w:cs="Times New Roman"/>
          <w:sz w:val="28"/>
        </w:rPr>
        <w:t xml:space="preserve">. Кроме того, внесение такого изменения позволит избежать проблем с установлением момента окончания данного преступления, состав которого, как мы уже сказали, является материальным, а попытка (или покушение в действующей редакции УК РФ) является последствием преступной деятельности виновного. </w:t>
      </w:r>
    </w:p>
    <w:p xmlns:wp14="http://schemas.microsoft.com/office/word/2010/wordml" w14:paraId="577B62B1" wp14:textId="77777777">
      <w:pPr>
        <w:pStyle w:val="NoSpacing"/>
        <w:spacing w:line="360" w:lineRule="auto"/>
        <w:ind w:firstLine="709"/>
        <w:jc w:val="both"/>
        <w:rPr>
          <w:rFonts w:ascii="Times New Roman" w:hAnsi="Times New Roman" w:cs="Times New Roman"/>
          <w:sz w:val="28"/>
        </w:rPr>
      </w:pPr>
      <w:r>
        <w:rPr>
          <w:rFonts w:ascii="Times New Roman" w:hAnsi="Times New Roman" w:cs="Times New Roman"/>
          <w:sz w:val="28"/>
        </w:rPr>
        <w:t xml:space="preserve">Обязательным признаком рассматриваемого состава преступления является способ его совершения, а именно: угрозы, жестокое обращение, систематическое унижение человеческого достоинства потерпевшего. </w:t>
      </w:r>
    </w:p>
    <w:p xmlns:wp14="http://schemas.microsoft.com/office/word/2010/wordml" w14:paraId="06E184A0" wp14:textId="77777777">
      <w:pPr>
        <w:pStyle w:val="NoSpacing"/>
        <w:spacing w:line="360" w:lineRule="auto"/>
        <w:ind w:firstLine="709"/>
        <w:jc w:val="both"/>
        <w:rPr>
          <w:rFonts w:ascii="Times New Roman" w:hAnsi="Times New Roman" w:cs="Times New Roman"/>
          <w:sz w:val="28"/>
        </w:rPr>
      </w:pPr>
      <w:r>
        <w:rPr>
          <w:rFonts w:ascii="Times New Roman" w:hAnsi="Times New Roman" w:cs="Times New Roman"/>
          <w:sz w:val="28"/>
        </w:rPr>
        <w:t xml:space="preserve">Законодателем точно не определяется содержание и виды угроз, которыми причиняются страдания потерпевшему, поэтому характер угрозы может быть самым различным, что на практике позволяет любую противоправную угрозу, в результате которой потерпевший принял решение лишить себя жизни, рассматривать в контексте смысла ст. 110 УК РФ в качестве способа доведения до самоубийства. </w:t>
      </w:r>
    </w:p>
    <w:p xmlns:wp14="http://schemas.microsoft.com/office/word/2010/wordml" w14:paraId="3F2E18BD" wp14:textId="77777777">
      <w:pPr>
        <w:pStyle w:val="NoSpacing"/>
        <w:spacing w:line="360" w:lineRule="auto"/>
        <w:ind w:firstLine="709"/>
        <w:jc w:val="both"/>
        <w:rPr/>
      </w:pPr>
      <w:r>
        <w:rPr>
          <w:rFonts w:ascii="Times New Roman" w:hAnsi="Times New Roman" w:cs="Times New Roman"/>
          <w:sz w:val="28"/>
        </w:rPr>
        <w:t>В общепринятом смысле угроза представляет собой активное противоправное, общественно опасное воздействие на психику потерпевшего, выраженное в обещании причинить вред тем или иным охраняемым законом интересам и благам. Так, например, характер угрозы может быть выражен в намерении применить в отношении потерпевшего физическое насилие, уничтожить его имущество, лишить средств к существованию, материальной или медицинской помощи, угрозы об отобрании ребенка или о разводе, угрозы увольнения с работы, разглашения сведений, которые потерпевший желал бы сохранить в тайне, угрозы распространить о нем ложные или порочащие сведения, и иные сведения, сформулированные в циничной форме, что для потерпевшего стало прямым побудительным мотивом к лишению себя жизни для избавления от невыносимых страданий</w:t>
      </w:r>
      <w:r>
        <w:rPr>
          <w:rStyle w:val="Style13"/>
          <w:rStyle w:val="FootnoteAnchor"/>
          <w:rFonts w:ascii="Times New Roman" w:hAnsi="Times New Roman" w:cs="Times New Roman"/>
          <w:sz w:val="28"/>
        </w:rPr>
        <w:footnoteReference w:id="18"/>
      </w:r>
      <w:r>
        <w:rPr>
          <w:rFonts w:ascii="Times New Roman" w:hAnsi="Times New Roman" w:cs="Times New Roman"/>
          <w:sz w:val="28"/>
        </w:rPr>
        <w:t xml:space="preserve">. </w:t>
      </w:r>
    </w:p>
    <w:p xmlns:wp14="http://schemas.microsoft.com/office/word/2010/wordml" w14:paraId="412FB266" wp14:textId="77777777">
      <w:pPr>
        <w:pStyle w:val="NoSpacing"/>
        <w:spacing w:line="360" w:lineRule="auto"/>
        <w:ind w:firstLine="709"/>
        <w:jc w:val="both"/>
        <w:rPr/>
      </w:pPr>
      <w:r>
        <w:rPr>
          <w:rFonts w:ascii="Times New Roman" w:hAnsi="Times New Roman" w:cs="Times New Roman"/>
          <w:sz w:val="28"/>
        </w:rPr>
        <w:t>Также угроза может касаться нарушения благополучия не самого лица, к кому она прямо адресована, а его близких, репутация которых потерпевшему дорога, и в случае суицидальной попытки такие действия должны рассматриваться как признак преступления, предусмотренного ст.110 УК РФ</w:t>
      </w:r>
      <w:r>
        <w:rPr>
          <w:rStyle w:val="Style13"/>
          <w:rStyle w:val="FootnoteAnchor"/>
          <w:rFonts w:ascii="Times New Roman" w:hAnsi="Times New Roman" w:cs="Times New Roman"/>
          <w:sz w:val="28"/>
        </w:rPr>
        <w:footnoteReference w:id="19"/>
      </w:r>
      <w:r>
        <w:rPr>
          <w:rFonts w:ascii="Times New Roman" w:hAnsi="Times New Roman" w:cs="Times New Roman"/>
          <w:sz w:val="28"/>
        </w:rPr>
        <w:t xml:space="preserve">. </w:t>
      </w:r>
    </w:p>
    <w:p xmlns:wp14="http://schemas.microsoft.com/office/word/2010/wordml" w14:paraId="2A2AB221" wp14:textId="77777777">
      <w:pPr>
        <w:pStyle w:val="NoSpacing"/>
        <w:spacing w:line="360" w:lineRule="auto"/>
        <w:ind w:firstLine="709"/>
        <w:jc w:val="both"/>
        <w:rPr>
          <w:rFonts w:ascii="Times New Roman" w:hAnsi="Times New Roman" w:cs="Times New Roman"/>
          <w:sz w:val="28"/>
        </w:rPr>
      </w:pPr>
      <w:r>
        <w:rPr>
          <w:rFonts w:ascii="Times New Roman" w:hAnsi="Times New Roman" w:cs="Times New Roman"/>
          <w:sz w:val="28"/>
        </w:rPr>
        <w:t>Форма выражения угроз может быть абсолютно любой, как устной, так и письменной, открытой или анонимной; для наличия состава преступления форма проявления угроз принципиального значения не имеет. Угроза может быть высказана как самому потерпевшему, так и адресована через близких или третьих лиц, а также через компьютерные и различные социальные сети.</w:t>
      </w:r>
    </w:p>
    <w:p xmlns:wp14="http://schemas.microsoft.com/office/word/2010/wordml" w14:paraId="41B64587" wp14:textId="77777777">
      <w:pPr>
        <w:pStyle w:val="NoSpacing"/>
        <w:spacing w:line="360" w:lineRule="auto"/>
        <w:ind w:firstLine="709"/>
        <w:jc w:val="both"/>
        <w:rPr>
          <w:rFonts w:ascii="Times New Roman" w:hAnsi="Times New Roman" w:cs="Times New Roman"/>
          <w:sz w:val="28"/>
        </w:rPr>
      </w:pPr>
      <w:r>
        <w:rPr>
          <w:rFonts w:ascii="Times New Roman" w:hAnsi="Times New Roman" w:cs="Times New Roman"/>
          <w:sz w:val="28"/>
        </w:rPr>
        <w:t xml:space="preserve">Необходимым условием для наступления уголовной ответственности за доведение до самоубийства является наличие причинной связи между неправомерными действиями виновного и самоубийством потерпевшего или покушением на него. Закон связывает уголовную ответственность за данное преступление с причинением результата определенными, прямо обозначенными в Кодексе способами: угрозой, жестоким обращением с жертвой или систематическим унижением человеческого достоинства, а это значит, что наличие причинной связи может быть признано только при наличии именно таких способов, а не других возможных обстоятельств. Отсутствие этого важнейшего признака исключает ответственность по ст. 110 УК РФ. </w:t>
      </w:r>
    </w:p>
    <w:p xmlns:wp14="http://schemas.microsoft.com/office/word/2010/wordml" w14:paraId="46C3BCD0" wp14:textId="77777777">
      <w:pPr>
        <w:pStyle w:val="NoSpacing"/>
        <w:spacing w:line="360" w:lineRule="auto"/>
        <w:ind w:firstLine="709"/>
        <w:jc w:val="both"/>
        <w:rPr>
          <w:rFonts w:ascii="Times New Roman" w:hAnsi="Times New Roman" w:cs="Times New Roman"/>
          <w:sz w:val="28"/>
        </w:rPr>
      </w:pPr>
      <w:r>
        <w:rPr>
          <w:rFonts w:ascii="Times New Roman" w:hAnsi="Times New Roman" w:cs="Times New Roman"/>
          <w:sz w:val="28"/>
        </w:rPr>
        <w:t xml:space="preserve">В случае, если угроза, жестокое обращение или систематическое унижение человеческого достоинства имели место, однако самоубийство или покушение на него не последовали, то ответственности не последует в связи с отсутствием состава преступления доведение до самоубийства. </w:t>
      </w:r>
    </w:p>
    <w:p xmlns:wp14="http://schemas.microsoft.com/office/word/2010/wordml" w14:paraId="26BB2F90" wp14:textId="77777777">
      <w:pPr>
        <w:pStyle w:val="NoSpacing"/>
        <w:spacing w:line="360" w:lineRule="auto"/>
        <w:ind w:firstLine="709"/>
        <w:jc w:val="both"/>
        <w:rPr/>
      </w:pPr>
      <w:r>
        <w:rPr>
          <w:rFonts w:ascii="Times New Roman" w:hAnsi="Times New Roman" w:cs="Times New Roman"/>
          <w:sz w:val="28"/>
        </w:rPr>
        <w:t>Также следует учесть, что высказывание потерпевшим намерения покончить собой устно или же в социальных сетях, оставление предсмертной записки или мнимого завещания, наличие каких-либо других приготовительных к суициду действий, а также имитационная демонстрация самоубийства (которую следует строго отграничить от попытки самоубийства) состава преступления не образуют, потому что перечисленные действия не имеют самостоятельного уголовно–правового значения в связи с не включением законодателем их в число последствий данного преступления</w:t>
      </w:r>
      <w:r>
        <w:rPr>
          <w:rStyle w:val="Style13"/>
          <w:rStyle w:val="FootnoteAnchor"/>
          <w:rFonts w:ascii="Times New Roman" w:hAnsi="Times New Roman" w:cs="Times New Roman"/>
          <w:sz w:val="28"/>
        </w:rPr>
        <w:footnoteReference w:id="20"/>
      </w:r>
      <w:r>
        <w:rPr>
          <w:rFonts w:ascii="Times New Roman" w:hAnsi="Times New Roman" w:cs="Times New Roman"/>
          <w:sz w:val="28"/>
        </w:rPr>
        <w:t xml:space="preserve">. </w:t>
      </w:r>
    </w:p>
    <w:p xmlns:wp14="http://schemas.microsoft.com/office/word/2010/wordml" w14:paraId="1733BA58" wp14:textId="77777777">
      <w:pPr>
        <w:pStyle w:val="NoSpacing"/>
        <w:spacing w:line="360" w:lineRule="auto"/>
        <w:ind w:firstLine="709"/>
        <w:jc w:val="both"/>
        <w:rPr>
          <w:rFonts w:ascii="Times New Roman" w:hAnsi="Times New Roman" w:cs="Times New Roman"/>
          <w:sz w:val="28"/>
        </w:rPr>
      </w:pPr>
      <w:r>
        <w:rPr>
          <w:rFonts w:ascii="Times New Roman" w:hAnsi="Times New Roman" w:cs="Times New Roman"/>
          <w:sz w:val="28"/>
        </w:rPr>
        <w:t>Состав анализируемого преступления образует любой из трех способов доведения до самоубийства или покушения на него, непосредственно указанных в законе: угрозы, жестокое обращение, унижение человеческого достоинства потерпевшего как по отдельности, так и в сочетании различных вариантов указанных видов действий виновного по отношению к жертве преступления.</w:t>
      </w:r>
      <w:r>
        <w:rPr>
          <w:rFonts w:ascii="Times New Roman" w:hAnsi="Times New Roman" w:cs="Times New Roman"/>
          <w:sz w:val="28"/>
          <w:szCs w:val="28"/>
        </w:rPr>
        <w:tab/>
      </w:r>
    </w:p>
    <w:p xmlns:wp14="http://schemas.microsoft.com/office/word/2010/wordml" w14:paraId="3CDC9E30" wp14:textId="77777777">
      <w:pPr>
        <w:pStyle w:val="Normal"/>
        <w:widowControl w:val="false"/>
        <w:spacing w:before="0" w:after="0" w:line="360" w:lineRule="auto"/>
        <w:ind w:firstLine="709"/>
        <w:jc w:val="both"/>
        <w:rPr/>
      </w:pPr>
      <w:r>
        <w:rPr>
          <w:rFonts w:ascii="Times New Roman" w:hAnsi="Times New Roman" w:cs="Times New Roman"/>
          <w:sz w:val="28"/>
        </w:rPr>
        <w:t>Таким образом, можно сделать вывод о том, что состав доведения до самоубийства по своей конструкции является материальным, объектом рассматриваемого преступления являются общественные отношения, направленные на обеспечение безопасности жизни человека. Поэтому обязательными признаками объективной стороны выступают: общественно опасное деяние, общественно опасные последствия и прямая причинно–следственная связь между ними. В качестве обязательных признаков объективной стороны состава рассматриваемого преступления так же выступают способы его совершения, а именно: угрозы, жестокое обращение или систематическое унижение человеческого достоинства потерпевшего, а также наступление последствия преступления в виде самоубийства потерпевшего или попытке совершения самоубийства.</w:t>
      </w:r>
    </w:p>
    <w:p xmlns:wp14="http://schemas.microsoft.com/office/word/2010/wordml" w14:paraId="52E56223" wp14:textId="77777777">
      <w:pPr>
        <w:pStyle w:val="NoSpacing"/>
        <w:spacing w:line="360" w:lineRule="auto"/>
        <w:ind w:firstLine="709"/>
        <w:jc w:val="both"/>
        <w:rPr>
          <w:rFonts w:ascii="Times New Roman" w:hAnsi="Times New Roman" w:cs="Times New Roman"/>
          <w:sz w:val="28"/>
        </w:rPr>
      </w:pPr>
      <w:r>
        <w:rPr>
          <w:rFonts w:ascii="Times New Roman" w:hAnsi="Times New Roman" w:cs="Times New Roman"/>
          <w:sz w:val="28"/>
        </w:rPr>
      </w:r>
    </w:p>
    <w:p xmlns:wp14="http://schemas.microsoft.com/office/word/2010/wordml" w14:paraId="07547A01" wp14:textId="77777777">
      <w:pPr>
        <w:pStyle w:val="NoSpacing"/>
        <w:spacing w:line="360" w:lineRule="auto"/>
        <w:ind w:firstLine="709"/>
        <w:jc w:val="both"/>
        <w:rPr>
          <w:rFonts w:ascii="Times New Roman" w:hAnsi="Times New Roman" w:cs="Times New Roman"/>
          <w:sz w:val="28"/>
        </w:rPr>
      </w:pPr>
      <w:r>
        <w:rPr>
          <w:rFonts w:ascii="Times New Roman" w:hAnsi="Times New Roman" w:cs="Times New Roman"/>
          <w:sz w:val="28"/>
        </w:rPr>
      </w:r>
    </w:p>
    <w:p xmlns:wp14="http://schemas.microsoft.com/office/word/2010/wordml" w14:paraId="5043CB0F" wp14:textId="77777777">
      <w:pPr>
        <w:pStyle w:val="NoSpacing"/>
        <w:spacing w:line="360" w:lineRule="auto"/>
        <w:ind w:firstLine="709"/>
        <w:jc w:val="both"/>
        <w:rPr>
          <w:rFonts w:ascii="Times New Roman" w:hAnsi="Times New Roman" w:cs="Times New Roman"/>
          <w:sz w:val="28"/>
        </w:rPr>
      </w:pPr>
      <w:r>
        <w:rPr>
          <w:rFonts w:ascii="Times New Roman" w:hAnsi="Times New Roman" w:cs="Times New Roman"/>
          <w:sz w:val="28"/>
        </w:rPr>
      </w:r>
    </w:p>
    <w:p xmlns:wp14="http://schemas.microsoft.com/office/word/2010/wordml" w14:paraId="07459315" wp14:textId="77777777">
      <w:pPr>
        <w:pStyle w:val="NoSpacing"/>
        <w:spacing w:line="360" w:lineRule="auto"/>
        <w:ind w:firstLine="709"/>
        <w:jc w:val="both"/>
        <w:rPr>
          <w:rFonts w:ascii="Times New Roman" w:hAnsi="Times New Roman" w:cs="Times New Roman"/>
          <w:sz w:val="28"/>
        </w:rPr>
      </w:pPr>
      <w:r>
        <w:rPr>
          <w:rFonts w:ascii="Times New Roman" w:hAnsi="Times New Roman" w:cs="Times New Roman"/>
          <w:sz w:val="28"/>
        </w:rPr>
      </w:r>
    </w:p>
    <w:p xmlns:wp14="http://schemas.microsoft.com/office/word/2010/wordml" w14:paraId="5B2EE529" wp14:textId="77777777">
      <w:pPr>
        <w:pStyle w:val="Heading2"/>
        <w:spacing w:before="0" w:after="0"/>
        <w:rPr/>
      </w:pPr>
      <w:bookmarkStart w:name="__RefHeading___Toc13611148" w:id="4"/>
      <w:bookmarkEnd w:id="4"/>
      <w:r>
        <w:rPr>
          <w:lang w:val="ru-RU"/>
        </w:rPr>
        <w:t xml:space="preserve">1.2. </w:t>
      </w:r>
      <w:r>
        <w:rPr/>
        <w:t>Субъективные признаки доведения до самоубийства</w:t>
      </w:r>
    </w:p>
    <w:p xmlns:wp14="http://schemas.microsoft.com/office/word/2010/wordml" w14:paraId="6232291C" wp14:textId="77777777">
      <w:pPr>
        <w:pStyle w:val="Normal"/>
        <w:autoSpaceDE w:val="false"/>
        <w:spacing w:before="0"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Субъективная сторона преступления означает психическое отношение виновного к своим действиям и последствиям своих действий в форме умысла или неосторожности.</w:t>
      </w:r>
    </w:p>
    <w:p xmlns:wp14="http://schemas.microsoft.com/office/word/2010/wordml" w14:paraId="72D307FC" wp14:textId="77777777">
      <w:pPr>
        <w:pStyle w:val="Normal"/>
        <w:autoSpaceDE w:val="false"/>
        <w:spacing w:before="0"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Кроме того, субъективная сторона объединяет в своей структуре, наряду с виной, и другие психические процессы: цель, мотив, эмоции (состояние волнения, гнева, уравновешенности и им подобные). Субъективная сторона является внутренней (по отношению к объективной) стороной. Таганцев Н.С. утверждал, что все действия человека подчинены определенным субъективным причинам – «все действия человека, с коими имеет дело уголовное право, не произвольны, а подчинены общему закону причинности, в силу чего и становится возможной рациональная теория наказания как специального вида борьба общества с преступлением». Субъективная сторона преступления характеризует психическую деятельность виновного, форму вины. Вина – это необходимый признак субъективной стороны.</w:t>
      </w:r>
    </w:p>
    <w:p xmlns:wp14="http://schemas.microsoft.com/office/word/2010/wordml" w14:paraId="06ADFF15" wp14:textId="77777777">
      <w:pPr>
        <w:pStyle w:val="Normal"/>
        <w:autoSpaceDE w:val="false"/>
        <w:spacing w:before="0" w:after="0" w:line="360" w:lineRule="auto"/>
        <w:ind w:firstLine="709"/>
        <w:jc w:val="both"/>
        <w:rPr/>
      </w:pPr>
      <w:r>
        <w:rPr>
          <w:rFonts w:ascii="Times New Roman" w:hAnsi="Times New Roman" w:cs="Times New Roman"/>
          <w:sz w:val="28"/>
          <w:szCs w:val="28"/>
        </w:rPr>
        <w:t>Вина, по словам Н.С. Таганцева, имеет отношение к внутреннему миру человека только с того момента, когда его психическая деятельность находит свое выражение во вне</w:t>
      </w:r>
      <w:r>
        <w:rPr>
          <w:rStyle w:val="Style13"/>
          <w:rStyle w:val="FootnoteAnchor"/>
          <w:rFonts w:ascii="Times New Roman" w:hAnsi="Times New Roman" w:cs="Times New Roman"/>
          <w:sz w:val="28"/>
          <w:szCs w:val="28"/>
        </w:rPr>
        <w:footnoteReference w:id="21"/>
      </w:r>
      <w:r>
        <w:rPr>
          <w:rFonts w:ascii="Times New Roman" w:hAnsi="Times New Roman" w:cs="Times New Roman"/>
          <w:sz w:val="28"/>
          <w:szCs w:val="28"/>
        </w:rPr>
        <w:t>.</w:t>
      </w:r>
    </w:p>
    <w:p xmlns:wp14="http://schemas.microsoft.com/office/word/2010/wordml" w14:paraId="4F9BD28A" wp14:textId="77777777">
      <w:pPr>
        <w:pStyle w:val="Normal"/>
        <w:autoSpaceDE w:val="false"/>
        <w:spacing w:before="0"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Вопрос установления субъективной стороны доведения до самоубийства в теории уголовного права является спорным и часто на практике возникают значительные сложности с установлением субъективной стороны этого состава преступления.</w:t>
      </w:r>
    </w:p>
    <w:p xmlns:wp14="http://schemas.microsoft.com/office/word/2010/wordml" w14:paraId="5070BE52" wp14:textId="77777777">
      <w:pPr>
        <w:pStyle w:val="Normal"/>
        <w:spacing w:before="0" w:after="0" w:line="360" w:lineRule="auto"/>
        <w:ind w:firstLine="709"/>
        <w:jc w:val="both"/>
        <w:rPr/>
      </w:pPr>
      <w:r>
        <w:rPr>
          <w:rFonts w:ascii="Times New Roman" w:hAnsi="Times New Roman" w:cs="Times New Roman"/>
          <w:sz w:val="28"/>
          <w:szCs w:val="28"/>
        </w:rPr>
        <w:t>При доведении до самоубийства или покушения на него первоочередное значение имеет именно установление точной формы вины, исходя из которой можно делать вывод о наличии в деянии лица признаков преступления. Так в Постановлении Пленума Верховного Суда Российской Федерации в Постановлении № 1 от 27 января 1999 г. «О судебной практике по делам об убийстве (ст. 105 УК РФ)» указано, что при назначении наказания в числе прочих обстоятельств суды обязаны учитывать вид умысла, мотив и цель преступления</w:t>
      </w:r>
      <w:r>
        <w:rPr>
          <w:rStyle w:val="Style13"/>
          <w:rStyle w:val="FootnoteAnchor"/>
          <w:rFonts w:ascii="Times New Roman" w:hAnsi="Times New Roman" w:cs="Times New Roman"/>
          <w:sz w:val="28"/>
          <w:szCs w:val="28"/>
        </w:rPr>
        <w:footnoteReference w:id="22"/>
      </w:r>
      <w:r>
        <w:rPr>
          <w:rFonts w:ascii="Times New Roman" w:hAnsi="Times New Roman" w:cs="Times New Roman"/>
          <w:sz w:val="28"/>
          <w:szCs w:val="28"/>
        </w:rPr>
        <w:t>.</w:t>
      </w:r>
    </w:p>
    <w:p xmlns:wp14="http://schemas.microsoft.com/office/word/2010/wordml" w14:paraId="445ADE45" wp14:textId="77777777">
      <w:pPr>
        <w:pStyle w:val="Normal"/>
        <w:autoSpaceDE w:val="false"/>
        <w:spacing w:before="0" w:after="0" w:line="360" w:lineRule="auto"/>
        <w:ind w:firstLine="709"/>
        <w:jc w:val="both"/>
        <w:rPr/>
      </w:pPr>
      <w:r>
        <w:rPr>
          <w:rFonts w:ascii="Times New Roman" w:hAnsi="Times New Roman" w:cs="Times New Roman"/>
          <w:sz w:val="28"/>
          <w:szCs w:val="28"/>
        </w:rPr>
        <w:t>Над вопросами субъективной стороны доведения до самоубийства в разные годы работали различные ученые. Однако и сегодня вопрос исследования, касающиеся субъективной стороны доведения до самоубийства не имеет однозначного ответа. Так, М.К. Аниянц утверждал, что доведение до самоубийства может быть совершено с любой формой вины</w:t>
      </w:r>
      <w:r>
        <w:rPr>
          <w:rStyle w:val="Style13"/>
          <w:rStyle w:val="FootnoteAnchor"/>
          <w:rFonts w:ascii="Times New Roman" w:hAnsi="Times New Roman" w:cs="Times New Roman"/>
          <w:sz w:val="28"/>
          <w:szCs w:val="28"/>
        </w:rPr>
        <w:footnoteReference w:id="23"/>
      </w:r>
      <w:r>
        <w:rPr>
          <w:rFonts w:ascii="Times New Roman" w:hAnsi="Times New Roman" w:cs="Times New Roman"/>
          <w:sz w:val="28"/>
          <w:szCs w:val="28"/>
        </w:rPr>
        <w:t>. Сторонники этой позиции считают, что в силу того, что в диспозиции ст. 110 УК РФ отсутствует специальное указание на форму вины, умысел может быть как прямым, так и косвенным, а неосторожность – как в виде легкомыслия, так и небрежности. При прямом умысле виновный имеет осознание того, что своими действиями в отношении потерпевшего он создает повод для его самоубийства, предвидит возможность или неизбежность лишения им себя жизни, а также желает наступления такого последствия. При косвенном умысле лицо не желает смерти потерпевшего, но сознательно допускает возможность его самоубийства, либо относится к этому безразлично. Такую же позицию, что доведение до самоубийства может быть совершено с любым видом умысла занимал и Р.З. Авакян, который считал ошибочным утверждение, что при наличии прямого умысла на доведение до самоубийства потерпевшего содеянное является убийством, которое должно было квалифицироваться по ст. 103 УК РСФСР (умышленное убийство). Он обосновывал свою позицию тем, что при совершении преступления, предусмотренного ст. 107 УК РСФСР (доведение до самоубийства), в отличие от убийства, виновный не совершает действий, непосредственно приводящих к смерти потерпевшего.</w:t>
      </w:r>
    </w:p>
    <w:p xmlns:wp14="http://schemas.microsoft.com/office/word/2010/wordml" w14:paraId="507E614E" wp14:textId="77777777">
      <w:pPr>
        <w:pStyle w:val="Normal"/>
        <w:autoSpaceDE w:val="false"/>
        <w:spacing w:before="0"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Потерпевший, напротив, сам принимает решение расстаться с жизнью и сам же приводит его в исполнение, руководимый сознанием и волей.</w:t>
      </w:r>
    </w:p>
    <w:p xmlns:wp14="http://schemas.microsoft.com/office/word/2010/wordml" w14:paraId="7491F791" wp14:textId="77777777">
      <w:pPr>
        <w:pStyle w:val="Normal"/>
        <w:autoSpaceDE w:val="false"/>
        <w:spacing w:before="0" w:after="0" w:line="360" w:lineRule="auto"/>
        <w:ind w:firstLine="709"/>
        <w:jc w:val="both"/>
        <w:rPr/>
      </w:pPr>
      <w:r>
        <w:rPr>
          <w:rFonts w:ascii="Times New Roman" w:hAnsi="Times New Roman" w:cs="Times New Roman"/>
          <w:sz w:val="28"/>
          <w:szCs w:val="28"/>
        </w:rPr>
        <w:t>Ряд других авторов полагает, что доведение до самоубийства или покушения на него может быть совершено как с прямым, так и с косвенным умыслом</w:t>
      </w:r>
      <w:r>
        <w:rPr>
          <w:rStyle w:val="Style13"/>
          <w:rStyle w:val="FootnoteAnchor"/>
          <w:rFonts w:ascii="Times New Roman" w:hAnsi="Times New Roman" w:cs="Times New Roman"/>
          <w:sz w:val="28"/>
          <w:szCs w:val="28"/>
        </w:rPr>
        <w:footnoteReference w:id="24"/>
      </w:r>
      <w:r>
        <w:rPr>
          <w:rFonts w:ascii="Times New Roman" w:hAnsi="Times New Roman" w:cs="Times New Roman"/>
          <w:sz w:val="28"/>
          <w:szCs w:val="28"/>
        </w:rPr>
        <w:t>. Например, Г. Н. Борзенков, в принципе не исключая возможность совершения доведения до самоубийства по неосторожности, тем не менее утверждает, что в силу ч. 2 ст. 24 УК РФ ответственность в этом случае исключается, поскольку в ст. 110 УК РФ нет прямого указания на неосторожную форму вины. С.В. Бородин в своих работах рассматривал возможность совершения указанного преступления как с косвенным умыслом, так и по неосторожности, он говорил, что в случаях, когда лицо ставит себе цель довести другого до самоубийства и создает для этого условия, при которых потерпевший вынужден покончить с собой, содеянное надлежит квалифицировать как убийство, которое будет характеризоваться особым способом совершения. То обстоятельство, что потерпевший фактически лишает себя жизни своими руками, а не руками субъекта преступления, не имеет никакого значения для юридической оценки преступления. С. В. Бородин, в свою очередь, ссылаясь на исследования А. А. Пионтковского, объясняет это тем, что доктрине российского уголовного права известно «посредственное виновничество», когда подстрекатель или пособник душевнобольного или малолетнего, совершившего общественно опасное деяние, отвечает не за подстрекательство или пособничество, а за само преступление, вследствие того, что непосредственный исполнитель является лишь орудием совершения этого деяния в руках других</w:t>
      </w:r>
      <w:r>
        <w:rPr>
          <w:rStyle w:val="Style13"/>
          <w:rStyle w:val="FootnoteAnchor"/>
          <w:rFonts w:ascii="Times New Roman" w:hAnsi="Times New Roman" w:cs="Times New Roman"/>
          <w:sz w:val="28"/>
          <w:szCs w:val="28"/>
        </w:rPr>
        <w:footnoteReference w:id="25"/>
      </w:r>
      <w:r>
        <w:rPr>
          <w:rFonts w:ascii="Times New Roman" w:hAnsi="Times New Roman" w:cs="Times New Roman"/>
          <w:sz w:val="28"/>
          <w:szCs w:val="28"/>
        </w:rPr>
        <w:t>. Данный довод является достаточно убедительным, но только в отношении лиц, страдающих психическим расстройством и малолетних. Ю.А. Уколова находит такое объяснение вполне убедительным, но по ее мнению, не стоит исключать такую ситуацию, когда потерпевший поставлен виновным лицом в такие условия, что даже при наличии сознания, его воля настолько ограничена, что возможность принятия иного решения, кроме самоубийства, просто отсутствует (например, лицу предлагают выбрать тяжелую мучительную смерть – и у потерпевшего есть все основания опасаться реализации таких намерений, – или легкую и быструю, но только руками самого потерпевшего). В качестве примера приводится следующий: виновный ставит потерпевшего на парапет крыши высотного дома, обливает его бензином и держит наготове зажжённую спичку, однако предлагает потерпевшему самостоятельно спрыгнуть с крыши, в противном случае угрожает реализовать.</w:t>
      </w:r>
    </w:p>
    <w:p xmlns:wp14="http://schemas.microsoft.com/office/word/2010/wordml" w14:paraId="685914F8" wp14:textId="77777777">
      <w:pPr>
        <w:pStyle w:val="Normal"/>
        <w:autoSpaceDE w:val="false"/>
        <w:spacing w:before="0" w:after="0" w:line="360" w:lineRule="auto"/>
        <w:ind w:firstLine="709"/>
        <w:jc w:val="both"/>
        <w:rPr/>
      </w:pPr>
      <w:r>
        <w:rPr>
          <w:rFonts w:ascii="Times New Roman" w:hAnsi="Times New Roman" w:cs="Times New Roman"/>
          <w:sz w:val="28"/>
          <w:szCs w:val="28"/>
        </w:rPr>
        <w:t>Все приведенные выше точки зрения, касающиеся определения вида и формы вины при доведении до самоубийства, не являются бесспорными. Доведение до самоубийства либо покушения на него предполагает наличие определенной свободы выбора потерпевшего между причинением себе смерти и возможностью избежать этого. Тем не менее, действия, которые осуществляет виновный в объективной реальности и в результате которых потерпевший все же принимает решение покончить с собой, отражают четко осознаваемое виновным стремление к тому, чтобы потерпевший выбрал именно этот вариант поведения. Таким образом, знакомство с различными точками зрения, позволяет сделать вывод, что умысел может быть как прямым, так и косвенным, а что касается неосторожности, то о ней мы можем говорить лишь по отношению к последствиям. Также и практика уголовного судопроизводства признает, что рассматриваемое преступление может быть совершено только умышленно (чаще косвенно, реже умышлено)</w:t>
      </w:r>
      <w:r>
        <w:rPr>
          <w:rStyle w:val="FootnoteCharacters"/>
          <w:rStyle w:val="FootnoteAnchor"/>
          <w:rFonts w:ascii="Times New Roman" w:hAnsi="Times New Roman" w:cs="Times New Roman"/>
          <w:sz w:val="28"/>
          <w:szCs w:val="28"/>
        </w:rPr>
        <w:footnoteReference w:id="26"/>
      </w:r>
      <w:r>
        <w:rPr>
          <w:rFonts w:ascii="Times New Roman" w:hAnsi="Times New Roman" w:cs="Times New Roman"/>
          <w:sz w:val="28"/>
          <w:szCs w:val="28"/>
        </w:rPr>
        <w:t>.</w:t>
      </w:r>
    </w:p>
    <w:p xmlns:wp14="http://schemas.microsoft.com/office/word/2010/wordml" w14:paraId="003F2113" wp14:textId="77777777">
      <w:pPr>
        <w:pStyle w:val="Normal"/>
        <w:autoSpaceDE w:val="false"/>
        <w:spacing w:before="0"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Немаловажное значение для квалификации действий по ст. 110 УК РФ имеет характер взаимоотношений виновного и потерпевшего, осведомленность первого об индивидуальных особенностях характера потерпевшего, исходя из которых он выбирает способ, заведомо наиболее результативный для того, чтобы потерпевший принял решение лишить себя жизни. Поэтому очень важным при установлении умысла является проведение анализа действий потерпевшего, покончившего жизнь самоубийством.</w:t>
      </w:r>
    </w:p>
    <w:p xmlns:wp14="http://schemas.microsoft.com/office/word/2010/wordml" w14:paraId="7F568BD2" wp14:textId="77777777">
      <w:pPr>
        <w:pStyle w:val="Normal"/>
        <w:autoSpaceDE w:val="false"/>
        <w:spacing w:before="0"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Что касается неосторожности, то следует сказать, что любая неосторожно сказанная шутка, реплика, иные действия, которые часто повторяются, не могут расцениваться как «доведение до самоубийства». Понимание субъективной стороны состава преступления, указанного в ст. 110 УК РФ как умышленной формы вины, не должно поддаваться чрезмерно расширительному толкованию смысла ст. 110 УК РФ.</w:t>
      </w:r>
    </w:p>
    <w:p xmlns:wp14="http://schemas.microsoft.com/office/word/2010/wordml" w14:paraId="495EC253" wp14:textId="77777777">
      <w:pPr>
        <w:pStyle w:val="Normal"/>
        <w:autoSpaceDE w:val="false"/>
        <w:spacing w:before="0"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Касательно факультативных признаков субъективной стороны этого преступления, таких как мотив, цель, то главная цель у преступника – довести жертву до самоубийства через создание таких условий, при которых жертва сама лишит себя жизни. Мотивы при этом могут быть различными: личная неприязнь, месть, корысть, ревность, устранение конкурентов и т. д. Для квалификации указанные мотивы значения в настоящей редакции ст. 110 УК РФ не имеют, а могут быть учтены при назначении самого наказания. Но в реальной жизни нельзя исключить ситуации доведения лица до самоубийства по мотивам, в которых превалирующее значение может приобрести такой признак субъективной стороны как корыстные побуждения. По общему правилу, так как в данном случае имеется посягательство на дополнительный объект, а именно общественные отношения по охране права собственности, то в данном случае имеет место квалифицированный вид указанного деяния. Лицо совершает действия, предусмотренные диспозицией ст. 110 УК РФ, имея стремление завладеть имуществом потерпевшего или же избавиться от имущественной зависимости</w:t>
      </w:r>
      <w:r>
        <w:rPr>
          <w:rStyle w:val="FootnoteCharacters"/>
          <w:rStyle w:val="FootnoteAnchor"/>
          <w:rFonts w:ascii="Times New Roman" w:hAnsi="Times New Roman" w:cs="Times New Roman"/>
          <w:sz w:val="28"/>
          <w:szCs w:val="28"/>
        </w:rPr>
        <w:footnoteReference w:id="27"/>
      </w:r>
      <w:r>
        <w:rPr>
          <w:rFonts w:ascii="Times New Roman" w:hAnsi="Times New Roman" w:cs="Times New Roman"/>
          <w:sz w:val="28"/>
          <w:szCs w:val="28"/>
        </w:rPr>
        <w:t xml:space="preserve">. </w:t>
      </w:r>
    </w:p>
    <w:p xmlns:wp14="http://schemas.microsoft.com/office/word/2010/wordml" w14:paraId="053E2EBE" wp14:textId="77777777">
      <w:pPr>
        <w:pStyle w:val="Normal"/>
        <w:spacing w:before="0" w:after="28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Ответственность за доведение до самоубийства наступает по достижении 16-летнего возраста. Субъектом преступления может быть лицо, от которого потерпевший находится в служебной, материальной или иной зависимости, а также любое другое лицо. В п. 21 Постановления Пленума ВС РФ от 16.10.2009 N 19 отмечено, что самоубийство или покушение на самоубийство потерпевшего следует понимать как одно из тяжких последствий преступлений, предусмотренных ч. 3 ст. 285 и п. «в» ч. 3 ст. 286 УК.</w:t>
      </w:r>
    </w:p>
    <w:p xmlns:wp14="http://schemas.microsoft.com/office/word/2010/wordml" w14:paraId="25D6AA99" wp14:textId="77777777">
      <w:pPr>
        <w:pStyle w:val="Normal"/>
        <w:spacing w:before="0" w:after="28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Анализ изложенного позволяет сделать следующие выводы об особенностях субъективной стороны доведения до самоубийства:</w:t>
      </w:r>
    </w:p>
    <w:p xmlns:wp14="http://schemas.microsoft.com/office/word/2010/wordml" w14:paraId="1DABC628" wp14:textId="77777777">
      <w:pPr>
        <w:pStyle w:val="Normal"/>
        <w:spacing w:before="0" w:after="280" w:line="360" w:lineRule="auto"/>
        <w:ind w:firstLine="709"/>
        <w:contextualSpacing/>
        <w:jc w:val="both"/>
        <w:rPr/>
      </w:pPr>
      <w:r>
        <w:rPr>
          <w:rFonts w:ascii="Times New Roman" w:hAnsi="Times New Roman" w:cs="Times New Roman"/>
          <w:sz w:val="28"/>
          <w:szCs w:val="28"/>
        </w:rPr>
        <w:t xml:space="preserve"> </w:t>
      </w:r>
      <w:r>
        <w:rPr>
          <w:rFonts w:ascii="Times New Roman" w:hAnsi="Times New Roman" w:cs="Times New Roman"/>
          <w:sz w:val="28"/>
          <w:szCs w:val="28"/>
        </w:rPr>
        <w:t xml:space="preserve">в теории уголовного права существует большое разнообразие точек зрения относительно субъективной стороны (одни ученые полагают, что субъективная сторона ст. 110 УК РФ, может характеризоваться любой формой вины, другие считают, что возможно совершение такого преступления по неосторожности или с косвенным умыслом, третьи утверждают, что указанное преступление может быть совершено только с косвенным умыслом, позиция же четвертых заключается в том, вина в этом случае может быть только умышленной). </w:t>
      </w:r>
    </w:p>
    <w:p xmlns:wp14="http://schemas.microsoft.com/office/word/2010/wordml" w14:paraId="7880892A" wp14:textId="77777777">
      <w:pPr>
        <w:pStyle w:val="ListParagraph"/>
        <w:numPr>
          <w:ilvl w:val="0"/>
          <w:numId w:val="2"/>
        </w:numPr>
        <w:tabs>
          <w:tab w:val="clear" w:pos="709"/>
          <w:tab w:val="left" w:leader="none" w:pos="1134"/>
        </w:tabs>
        <w:autoSpaceDE w:val="false"/>
        <w:spacing w:before="0" w:after="0" w:line="360" w:lineRule="auto"/>
        <w:ind w:left="0" w:right="0" w:firstLine="709"/>
        <w:jc w:val="both"/>
        <w:rPr>
          <w:rFonts w:ascii="Times New Roman" w:hAnsi="Times New Roman" w:cs="Times New Roman"/>
          <w:sz w:val="28"/>
          <w:szCs w:val="28"/>
        </w:rPr>
      </w:pPr>
      <w:r>
        <w:rPr>
          <w:rFonts w:ascii="Times New Roman" w:hAnsi="Times New Roman" w:cs="Times New Roman"/>
          <w:sz w:val="28"/>
          <w:szCs w:val="28"/>
        </w:rPr>
        <w:t>наиболее убедительным представляется мнение о том, что субъективная сторона доведения до самоубийства или покушения на него – в принципе может характеризоваться косвенным или прямым умыслом, а также по неосторожности. Однако, исходя из положений ч. 2 ст. 24 и ст. 110 УК, исключается уголовная ответственность за доведение до самоубийства по неосторожности. Поэтому можно говорить о неосторожности лишь по отношению к последствиям.</w:t>
      </w:r>
    </w:p>
    <w:p xmlns:wp14="http://schemas.microsoft.com/office/word/2010/wordml" w14:paraId="7FD09A15" wp14:textId="77777777">
      <w:pPr>
        <w:pStyle w:val="ListParagraph"/>
        <w:numPr>
          <w:ilvl w:val="0"/>
          <w:numId w:val="2"/>
        </w:numPr>
        <w:tabs>
          <w:tab w:val="clear" w:pos="709"/>
          <w:tab w:val="left" w:leader="none" w:pos="1134"/>
        </w:tabs>
        <w:autoSpaceDE w:val="false"/>
        <w:spacing w:before="0" w:after="0" w:line="360" w:lineRule="auto"/>
        <w:ind w:left="0" w:right="0" w:firstLine="709"/>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 xml:space="preserve">также необходимо вспомнить, что если санкция за неосторожное и умышленное едина, то нарушается принцип дифференциации ответственности и справедливости, </w:t>
      </w:r>
    </w:p>
    <w:p xmlns:wp14="http://schemas.microsoft.com/office/word/2010/wordml" w14:paraId="7B89AA86" wp14:textId="77777777">
      <w:pPr>
        <w:pStyle w:val="ListParagraph"/>
        <w:numPr>
          <w:ilvl w:val="0"/>
          <w:numId w:val="2"/>
        </w:numPr>
        <w:tabs>
          <w:tab w:val="clear" w:pos="709"/>
          <w:tab w:val="left" w:leader="none" w:pos="1134"/>
        </w:tabs>
        <w:autoSpaceDE w:val="false"/>
        <w:spacing w:before="0" w:after="0" w:line="360" w:lineRule="auto"/>
        <w:ind w:left="0" w:right="0" w:firstLine="709"/>
        <w:jc w:val="both"/>
        <w:rPr>
          <w:rFonts w:ascii="Times New Roman" w:hAnsi="Times New Roman" w:cs="Times New Roman"/>
          <w:b/>
          <w:b/>
          <w:bCs/>
          <w:sz w:val="28"/>
          <w:szCs w:val="28"/>
        </w:rPr>
      </w:pPr>
      <w:r>
        <w:rPr>
          <w:rFonts w:ascii="Times New Roman" w:hAnsi="Times New Roman" w:cs="Times New Roman"/>
          <w:sz w:val="28"/>
          <w:szCs w:val="28"/>
        </w:rPr>
        <w:t>намереваясь осуществить свое преступное намерение, которое выражается в склонении потерпевшего к лишению себя жизни, виновный заведомо осведомлен о психологических особенностях его личности, которые являются подходящими для преступника при выборе им действий, направленных на достижение цели преступного деяния. Избранные преступником действия осуществляют вспомогательную функцию для достижения цели, следствием которой является самоубийство потерпевшего, что является определяющим признаком, позволяющим квалифицировать действия виновного как доведение лица до самоубийства или покушения на него.</w:t>
      </w:r>
    </w:p>
    <w:p xmlns:wp14="http://schemas.microsoft.com/office/word/2010/wordml" w14:paraId="6537F28F" wp14:textId="77777777">
      <w:pPr>
        <w:pStyle w:val="ListParagraph"/>
        <w:tabs>
          <w:tab w:val="clear" w:pos="709"/>
          <w:tab w:val="left" w:leader="none" w:pos="1134"/>
        </w:tabs>
        <w:autoSpaceDE w:val="false"/>
        <w:spacing w:before="0" w:after="0" w:line="360" w:lineRule="auto"/>
        <w:ind w:left="0" w:right="0" w:firstLine="709"/>
        <w:jc w:val="both"/>
        <w:rPr>
          <w:rFonts w:ascii="Times New Roman" w:hAnsi="Times New Roman" w:cs="Times New Roman"/>
          <w:b/>
          <w:b/>
          <w:bCs/>
          <w:sz w:val="28"/>
          <w:szCs w:val="28"/>
        </w:rPr>
      </w:pPr>
      <w:r>
        <w:rPr>
          <w:rFonts w:ascii="Times New Roman" w:hAnsi="Times New Roman" w:cs="Times New Roman"/>
          <w:b/>
          <w:bCs/>
          <w:sz w:val="28"/>
          <w:szCs w:val="28"/>
        </w:rPr>
      </w:r>
    </w:p>
    <w:p xmlns:wp14="http://schemas.microsoft.com/office/word/2010/wordml" w14:paraId="75D66391" wp14:textId="77777777">
      <w:pPr>
        <w:pStyle w:val="Heading2"/>
        <w:numPr>
          <w:ilvl w:val="0"/>
          <w:numId w:val="0"/>
        </w:numPr>
        <w:ind w:left="0" w:hanging="0"/>
        <w:rPr>
          <w:bCs w:val="false"/>
          <w:lang w:val="ru-RU"/>
        </w:rPr>
      </w:pPr>
      <w:bookmarkStart w:name="__RefHeading___Toc13611149" w:id="5"/>
      <w:bookmarkEnd w:id="5"/>
      <w:r>
        <w:rPr>
          <w:lang w:val="ru-RU"/>
        </w:rPr>
        <w:t xml:space="preserve">1.3 </w:t>
      </w:r>
      <w:r>
        <w:rPr>
          <w:bCs w:val="false"/>
        </w:rPr>
        <w:t>Квалифицирующие признаки доведения до самоубийства</w:t>
      </w:r>
    </w:p>
    <w:p xmlns:wp14="http://schemas.microsoft.com/office/word/2010/wordml" w14:paraId="22E95A1A" wp14:textId="77777777">
      <w:pPr>
        <w:pStyle w:val="Normal"/>
        <w:spacing w:before="0"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Президентом РФ 7 июня 2017 года был подписан Федеральный закон № 120 - ФЗ «О внесении изменений в Уголовный кодекс Российской Федерации и ст. 151 Уголовно-процессуального кодекса Российской Федерации в части установления дополнительных механизмов противодействия деятельности, направленной на побуждение детей к суицидальному поведению». Указанный закон внес изменения в ст. 110 УК РФ относительно квалифицирующих признаков ч. 2 рассматриваемой статьи пунктами: </w:t>
      </w:r>
    </w:p>
    <w:p xmlns:wp14="http://schemas.microsoft.com/office/word/2010/wordml" w14:paraId="547D363E" wp14:textId="77777777">
      <w:pPr>
        <w:pStyle w:val="Normal"/>
        <w:spacing w:before="0"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а) в отношении несовершеннолетнего или лица, заведомо для виновного находящегося в беспомощном состоянии, либо в материальной или иной зависимости; </w:t>
      </w:r>
    </w:p>
    <w:p xmlns:wp14="http://schemas.microsoft.com/office/word/2010/wordml" w14:paraId="6C5CE207" wp14:textId="77777777">
      <w:pPr>
        <w:pStyle w:val="Normal"/>
        <w:spacing w:before="0"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б) в отношении женщины, заведомо для виновного находящейся в состоянии беременности; </w:t>
      </w:r>
    </w:p>
    <w:p xmlns:wp14="http://schemas.microsoft.com/office/word/2010/wordml" w14:paraId="7E2EC5EF" wp14:textId="77777777">
      <w:pPr>
        <w:pStyle w:val="Normal"/>
        <w:spacing w:before="0"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в) в отношении двух или более лиц; </w:t>
      </w:r>
    </w:p>
    <w:p xmlns:wp14="http://schemas.microsoft.com/office/word/2010/wordml" w14:paraId="29AF46AF" wp14:textId="77777777">
      <w:pPr>
        <w:pStyle w:val="Normal"/>
        <w:spacing w:before="0"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г) по предварительному сговору или организованной группой; </w:t>
      </w:r>
    </w:p>
    <w:p xmlns:wp14="http://schemas.microsoft.com/office/word/2010/wordml" w14:paraId="4CA046BB" wp14:textId="77777777">
      <w:pPr>
        <w:pStyle w:val="Normal"/>
        <w:tabs>
          <w:tab w:val="clear" w:pos="709"/>
          <w:tab w:val="right" w:leader="dot" w:pos="9345"/>
        </w:tabs>
        <w:spacing w:before="0" w:after="0" w:line="360" w:lineRule="auto"/>
        <w:ind w:firstLine="709"/>
        <w:contextualSpacing/>
        <w:jc w:val="both"/>
        <w:rPr>
          <w:rFonts w:ascii="Times New Roman" w:hAnsi="Times New Roman" w:cs="Times New Roman"/>
          <w:sz w:val="28"/>
          <w:szCs w:val="24"/>
        </w:rPr>
      </w:pPr>
      <w:r>
        <w:rPr>
          <w:rFonts w:ascii="Times New Roman" w:hAnsi="Times New Roman" w:cs="Times New Roman"/>
          <w:sz w:val="28"/>
          <w:szCs w:val="24"/>
        </w:rPr>
        <w:t xml:space="preserve">д) в  публичном выступлении, публично демонстрирующемся </w:t>
      </w:r>
    </w:p>
    <w:p xmlns:wp14="http://schemas.microsoft.com/office/word/2010/wordml" w14:paraId="5878FCEA" wp14:textId="77777777">
      <w:pPr>
        <w:pStyle w:val="Style17"/>
        <w:shd w:val="clear" w:fill="FFFFFF"/>
        <w:spacing w:before="0" w:after="0" w:line="360" w:lineRule="auto"/>
        <w:ind w:firstLine="709"/>
        <w:contextualSpacing/>
        <w:jc w:val="both"/>
        <w:textAlignment w:val="baseline"/>
        <w:rPr>
          <w:color w:val="1A1A1A"/>
          <w:sz w:val="28"/>
        </w:rPr>
      </w:pPr>
      <w:r>
        <w:rPr>
          <w:color w:val="1A1A1A"/>
          <w:sz w:val="28"/>
        </w:rPr>
        <w:t>Склонение к самоубийству, по сравнению с доведением до самоубийства является менее тяжким составом. Диспозиция части первой ст. 110.1 УК РФ предусматривает склонение к самоубийству путем уговоров, предложений, подкупа, обмана, то есть без применения каких-либо насильственных действий или унижений. Часть вторая предусматривает ответственность за содействие в совершении самоубийства путем советов, указаний, предоставления информации или средств (орудий) совершения самоубийства. Часть третья ст. 110.1 УК РФ содержит квалифицирующие признаки, аналогичные по своему содержанию со с частью второй ст. 110 УК РФ.  Ст. 110.1 УК РФ интересна тем, что составы преступления указанные в части первой, второй и третьей не предполагают совершения самоубийства потерпевшим, преступление считается оконченным с момента совершения действий по склонению или к совершению самоубийства. Если указанные действия принесли те результаты, на которые были направлены, а именно если самоубийство или его попытка имела место быть со стороны потерпевшего, то действия квалифицируются по более тяжким составам, предусмотренным частями четвертой, пятой и шестой ст. 110.1 УК РФ, за что предусмотрена ответственность на срок до десяти, двенадцати и пятнадцати лет соответственно.</w:t>
      </w:r>
    </w:p>
    <w:p xmlns:wp14="http://schemas.microsoft.com/office/word/2010/wordml" w14:paraId="646F8AE5" wp14:textId="77777777">
      <w:pPr>
        <w:pStyle w:val="Style17"/>
        <w:shd w:val="clear" w:fill="FFFFFF"/>
        <w:spacing w:before="0" w:after="0" w:line="360" w:lineRule="auto"/>
        <w:ind w:firstLine="709"/>
        <w:contextualSpacing/>
        <w:jc w:val="both"/>
        <w:textAlignment w:val="baseline"/>
        <w:rPr>
          <w:color w:val="1A1A1A"/>
          <w:sz w:val="28"/>
        </w:rPr>
      </w:pPr>
      <w:r>
        <w:rPr>
          <w:color w:val="1A1A1A"/>
          <w:sz w:val="28"/>
        </w:rPr>
        <w:t>Состав ст. 110.2 УК РФ предполагает организацию деятельности, направленной на совершение самоубийства путем распространения информации о способах совершения самоубийства или призывов к его совершению. Простой состав ст. 110.2 УК РФ предусматривает уголовную ответственность в виде лишения свободы до десяти лет, квалифицированный состав (организация деятельности побуждающей к самоубийству  в публичном выступлении, через СМИ или интернет) до пятнадцати лет лишения свободы.</w:t>
      </w:r>
    </w:p>
    <w:p xmlns:wp14="http://schemas.microsoft.com/office/word/2010/wordml" w14:paraId="125BCDFC" wp14:textId="77777777">
      <w:pPr>
        <w:pStyle w:val="Style17"/>
        <w:shd w:val="clear" w:fill="FFFFFF"/>
        <w:spacing w:before="0" w:after="0" w:line="360" w:lineRule="auto"/>
        <w:ind w:firstLine="709"/>
        <w:contextualSpacing/>
        <w:jc w:val="both"/>
        <w:textAlignment w:val="baseline"/>
        <w:rPr>
          <w:b/>
          <w:b/>
          <w:color w:val="1A1A1A"/>
          <w:sz w:val="28"/>
        </w:rPr>
      </w:pPr>
      <w:r>
        <w:rPr>
          <w:rStyle w:val="StrongEmphasis"/>
          <w:b w:val="false"/>
          <w:color w:val="1A1A1A"/>
          <w:sz w:val="28"/>
        </w:rPr>
        <w:t>Что может считаться доведением, склонением к самоубийству или организацией деятельности побуждающей к его совершению.</w:t>
      </w:r>
    </w:p>
    <w:p xmlns:wp14="http://schemas.microsoft.com/office/word/2010/wordml" w14:paraId="67429D5E" wp14:textId="77777777">
      <w:pPr>
        <w:pStyle w:val="Style17"/>
        <w:shd w:val="clear" w:fill="FFFFFF"/>
        <w:spacing w:before="0" w:after="0" w:line="360" w:lineRule="auto"/>
        <w:ind w:firstLine="709"/>
        <w:contextualSpacing/>
        <w:jc w:val="both"/>
        <w:textAlignment w:val="baseline"/>
        <w:rPr>
          <w:color w:val="1A1A1A"/>
          <w:sz w:val="28"/>
        </w:rPr>
      </w:pPr>
      <w:r>
        <w:rPr>
          <w:color w:val="1A1A1A"/>
          <w:sz w:val="28"/>
        </w:rPr>
        <w:t xml:space="preserve">Под ответственность по указанным статьям, связанным с самоубийством могут подпадать различные действия насильственные и не насильственные, направленные на лишение потерпевшим себя жизни. И если с составами ст. 110 и 110.1 УК РФ в целом все понятно, в первом случае совершить самоубийство побуждают насильственные действия (угрозы, жестокое обращение, унижения) обвиняемого, а во втором обвиняемый склоняет или содействует самоубийству своими действиями, то с квалификацией действий подпадающих под состав ст. 110.2 УК РФ могут возникнуть трудности. </w:t>
      </w:r>
    </w:p>
    <w:p xmlns:wp14="http://schemas.microsoft.com/office/word/2010/wordml" w14:paraId="575CE76E" wp14:textId="77777777">
      <w:pPr>
        <w:pStyle w:val="Style17"/>
        <w:shd w:val="clear" w:fill="FFFFFF"/>
        <w:spacing w:before="0" w:after="0" w:line="360" w:lineRule="auto"/>
        <w:ind w:firstLine="709"/>
        <w:contextualSpacing/>
        <w:jc w:val="both"/>
        <w:textAlignment w:val="baseline"/>
        <w:rPr>
          <w:color w:val="1A1A1A"/>
          <w:sz w:val="28"/>
        </w:rPr>
      </w:pPr>
      <w:r>
        <w:rPr>
          <w:color w:val="1A1A1A"/>
          <w:sz w:val="28"/>
        </w:rPr>
        <w:t>Защита по делам о самоубийстве строиться на тщательном анализе обстоятельств дела. Для следствия необходимо доказать причинно-следственную связь между действиями обвиняемого и совершением потерпевшим действий направленных на самоубийство. Различные по тяжести и диспозиции, но вместе с тем схожие составы преступлений по ст. ст. 110, 110.1, 110.2 УК РФ предусматривающие ответственность за доведение, склонение, способствование и организацию деятельности способствующей совершению самоубийства требуют тщательного анализа всех обстоятельств дела, иначе растет вероятность ошибочной квалификации, что часто допускается правоохранительными органами. Задача адвоката при защите на предварительном следствии заключается в недопущении обвинения подзащитного по более тяжкой статье.</w:t>
      </w:r>
    </w:p>
    <w:p xmlns:wp14="http://schemas.microsoft.com/office/word/2010/wordml" w14:paraId="510C577A" wp14:textId="77777777">
      <w:pPr>
        <w:pStyle w:val="Normal"/>
        <w:tabs>
          <w:tab w:val="clear" w:pos="709"/>
          <w:tab w:val="right" w:leader="dot" w:pos="9345"/>
        </w:tabs>
        <w:spacing w:before="0" w:after="0" w:line="360" w:lineRule="auto"/>
        <w:ind w:firstLine="709"/>
        <w:contextualSpacing/>
        <w:jc w:val="both"/>
        <w:rPr>
          <w:rFonts w:ascii="Times New Roman" w:hAnsi="Times New Roman" w:cs="Times New Roman"/>
          <w:b/>
          <w:b/>
          <w:bCs/>
          <w:sz w:val="28"/>
        </w:rPr>
      </w:pPr>
      <w:r>
        <w:rPr>
          <w:rFonts w:ascii="Times New Roman" w:hAnsi="Times New Roman" w:cs="Times New Roman"/>
          <w:b/>
          <w:bCs/>
          <w:sz w:val="28"/>
        </w:rPr>
        <w:t xml:space="preserve">      </w:t>
      </w:r>
    </w:p>
    <w:p xmlns:wp14="http://schemas.microsoft.com/office/word/2010/wordml" w14:paraId="6DFB9E20" wp14:textId="77777777">
      <w:pPr>
        <w:pStyle w:val="Normal"/>
        <w:tabs>
          <w:tab w:val="clear" w:pos="709"/>
          <w:tab w:val="right" w:leader="dot" w:pos="9345"/>
        </w:tabs>
        <w:spacing w:before="0" w:after="0" w:line="360" w:lineRule="auto"/>
        <w:ind w:firstLine="709"/>
        <w:contextualSpacing/>
        <w:jc w:val="both"/>
        <w:rPr>
          <w:rFonts w:ascii="Times New Roman" w:hAnsi="Times New Roman" w:cs="Times New Roman"/>
          <w:b/>
          <w:b/>
          <w:bCs/>
          <w:sz w:val="28"/>
        </w:rPr>
      </w:pPr>
      <w:r>
        <w:rPr>
          <w:rFonts w:ascii="Times New Roman" w:hAnsi="Times New Roman" w:cs="Times New Roman"/>
          <w:b/>
          <w:bCs/>
          <w:sz w:val="28"/>
        </w:rPr>
      </w:r>
    </w:p>
    <w:p xmlns:wp14="http://schemas.microsoft.com/office/word/2010/wordml" w14:paraId="70DF9E56" wp14:textId="77777777">
      <w:pPr>
        <w:pStyle w:val="Normal"/>
        <w:tabs>
          <w:tab w:val="clear" w:pos="709"/>
          <w:tab w:val="right" w:leader="dot" w:pos="9345"/>
        </w:tabs>
        <w:spacing w:before="0" w:after="0" w:line="360" w:lineRule="auto"/>
        <w:ind w:firstLine="709"/>
        <w:contextualSpacing/>
        <w:jc w:val="both"/>
        <w:rPr>
          <w:rFonts w:ascii="Times New Roman" w:hAnsi="Times New Roman" w:cs="Times New Roman"/>
          <w:b/>
          <w:b/>
          <w:bCs/>
          <w:sz w:val="28"/>
        </w:rPr>
      </w:pPr>
      <w:r>
        <w:rPr>
          <w:rFonts w:ascii="Times New Roman" w:hAnsi="Times New Roman" w:cs="Times New Roman"/>
          <w:b/>
          <w:bCs/>
          <w:sz w:val="28"/>
        </w:rPr>
      </w:r>
    </w:p>
    <w:p xmlns:wp14="http://schemas.microsoft.com/office/word/2010/wordml" w14:paraId="764B6567" wp14:textId="77777777">
      <w:pPr>
        <w:pStyle w:val="Heading2"/>
        <w:spacing w:before="0" w:after="0" w:line="360" w:lineRule="auto"/>
        <w:rPr>
          <w:lang w:val="ru-RU"/>
        </w:rPr>
      </w:pPr>
      <w:bookmarkStart w:name="__RefHeading___Toc13611150" w:id="6"/>
      <w:bookmarkEnd w:id="6"/>
      <w:r>
        <w:rPr/>
        <w:t>ГЛАВА 2. ВОПРОСЫ КВАЛИФИКАЦИИ ДОВЕДЕНИЯ ДО САМОУБИЙСТВА</w:t>
      </w:r>
    </w:p>
    <w:p xmlns:wp14="http://schemas.microsoft.com/office/word/2010/wordml" w14:paraId="5DA2EB02" wp14:textId="77777777">
      <w:pPr>
        <w:pStyle w:val="Heading2"/>
        <w:spacing w:before="0" w:after="0" w:line="360" w:lineRule="auto"/>
        <w:rPr/>
      </w:pPr>
      <w:bookmarkStart w:name="__RefHeading___Toc13611151" w:id="7"/>
      <w:bookmarkEnd w:id="7"/>
      <w:r>
        <w:rPr/>
        <w:t>2.1. Особенности юридической оценки деятельности связанной со склонением к самоубийству (ст. ст. 110¹ - 110² УК РФ)</w:t>
      </w:r>
    </w:p>
    <w:p xmlns:wp14="http://schemas.microsoft.com/office/word/2010/wordml" w14:paraId="44E871BC" wp14:textId="77777777">
      <w:pPr>
        <w:pStyle w:val="Normal"/>
        <w:spacing w:before="0"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r>
    </w:p>
    <w:p xmlns:wp14="http://schemas.microsoft.com/office/word/2010/wordml" w14:paraId="658847D6" wp14:textId="77777777">
      <w:pPr>
        <w:pStyle w:val="Normal"/>
        <w:spacing w:before="0"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УК РФ ст. 110.1 УК РФ «Склонение к совершению самоубийства или содействие совершению самоубийства», ст. 110.2 УК РФ «Организация деятельности, направленной на побуждение к совершению самоубийства». </w:t>
      </w:r>
    </w:p>
    <w:p xmlns:wp14="http://schemas.microsoft.com/office/word/2010/wordml" w14:paraId="217AD0A6" wp14:textId="77777777">
      <w:pPr>
        <w:pStyle w:val="Normal"/>
        <w:spacing w:before="0"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Объективная сторона преступления, предусмотренного ч. 1 ст. 110.1 УК РФ, выражается в совершении действия, а именно склонения к совершению самоубийства. Склонение к самоубийству наказуемо по ст. 110.1 УК РФ при условии, что такое склонение осуществлялось без угроз, жестокого обращения или систематического унижения человеческого достоинства потерпевшего. </w:t>
      </w:r>
    </w:p>
    <w:p xmlns:wp14="http://schemas.microsoft.com/office/word/2010/wordml" w14:paraId="6A263282" wp14:textId="77777777">
      <w:pPr>
        <w:pStyle w:val="Normal"/>
        <w:spacing w:before="0" w:after="0" w:line="360" w:lineRule="auto"/>
        <w:ind w:firstLine="709"/>
        <w:jc w:val="both"/>
        <w:rPr/>
      </w:pPr>
      <w:r>
        <w:rPr>
          <w:rFonts w:ascii="Times New Roman" w:hAnsi="Times New Roman" w:cs="Times New Roman"/>
          <w:sz w:val="28"/>
          <w:szCs w:val="28"/>
        </w:rPr>
        <w:t>Для определения момента окончания описываемого преступления следует обратиться к разъяснениям Верховного Суда РФ в части, касающейся определения понятия «склонение». Например, в Постановлении Пленума Верховного Суда РФ от 3 ноября 2016 №</w:t>
      </w:r>
      <w:r>
        <w:rPr>
          <w:rFonts w:ascii="Times New Roman" w:hAnsi="Times New Roman" w:cs="Times New Roman"/>
          <w:sz w:val="36"/>
          <w:szCs w:val="28"/>
        </w:rPr>
        <w:t xml:space="preserve"> </w:t>
      </w:r>
      <w:r>
        <w:rPr>
          <w:rFonts w:ascii="Times New Roman" w:hAnsi="Times New Roman" w:cs="Times New Roman"/>
          <w:sz w:val="28"/>
        </w:rPr>
        <w:t>41</w:t>
      </w:r>
      <w:r>
        <w:rPr>
          <w:rStyle w:val="FootnoteCharacters"/>
          <w:rStyle w:val="FootnoteAnchor"/>
          <w:rFonts w:ascii="Times New Roman" w:hAnsi="Times New Roman" w:cs="Times New Roman"/>
        </w:rPr>
        <w:footnoteReference w:id="28"/>
      </w:r>
      <w:r>
        <w:rPr>
          <w:rFonts w:ascii="Times New Roman" w:hAnsi="Times New Roman" w:cs="Times New Roman"/>
          <w:sz w:val="28"/>
          <w:szCs w:val="28"/>
        </w:rPr>
        <w:t xml:space="preserve"> указано, что под склонением следует понимать оконченное преступление с момента совершения указанных действий, независимо от того, совершило ли вовлекаемое лицо соответствующее преступление или нет</w:t>
      </w:r>
      <w:r>
        <w:rPr>
          <w:rStyle w:val="Style13"/>
          <w:rStyle w:val="FootnoteAnchor"/>
          <w:rFonts w:ascii="Times New Roman" w:hAnsi="Times New Roman" w:cs="Times New Roman"/>
          <w:sz w:val="28"/>
          <w:szCs w:val="28"/>
        </w:rPr>
        <w:footnoteReference w:id="29"/>
      </w:r>
      <w:r>
        <w:rPr>
          <w:rFonts w:ascii="Times New Roman" w:hAnsi="Times New Roman" w:cs="Times New Roman"/>
          <w:sz w:val="28"/>
          <w:szCs w:val="28"/>
        </w:rPr>
        <w:t xml:space="preserve">. Учитывая позицию Верховного Суда РФ, относительно содержания преступного склонения, следует сделать вывод, что по конструкции объективной стороны состав преступления, предусмотренный ст. 110.1 УК РФ, носит формальный характер. </w:t>
      </w:r>
    </w:p>
    <w:p xmlns:wp14="http://schemas.microsoft.com/office/word/2010/wordml" w14:paraId="3452B773" wp14:textId="77777777">
      <w:pPr>
        <w:pStyle w:val="Normal"/>
        <w:spacing w:before="0"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Объективная сторона преступления, предусмотренного ч. 2 ст. 110.1 УК РФ описывает самостоятельный состав преступления, здесь уголовная ответственность установлена за совершение содействия самоубийству, она  выражается в форме действия. Содействие означает оказание помощи лицу, решившему совершить суицид. Именно по причине возникновения у лица желания совершить самоубийство следует отграничивать ч. 1 ст. 110.1 УК РФ от ч. 2 ст. 110.1 УК РФ. При склонении к самоубийству виновный побуждает желание у лица добровольно лишить себя жизни, в случае установления признаков содействия в совершении самоубийства виновный помогает тому, кто уже решил сам совершить самоубийство. </w:t>
      </w:r>
    </w:p>
    <w:p xmlns:wp14="http://schemas.microsoft.com/office/word/2010/wordml" w14:paraId="1E9DEB84" wp14:textId="77777777">
      <w:pPr>
        <w:pStyle w:val="Normal"/>
        <w:spacing w:before="0"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Объективная сторона ч. 1 и ч. 2 ст. 110.2 УК РФ представляет собой организацию деятельности, направленной на побуждение к совершению самоубийства путём распространения информации о способах совершения самоубийства или призывов к совершению самоубийства. По конструкции объективной стороны видно, что состав преступления является формальным и преступление признаётся оконченным с момента организации деятельности, направленной на побуждение к совершению самоубийства. </w:t>
      </w:r>
    </w:p>
    <w:p xmlns:wp14="http://schemas.microsoft.com/office/word/2010/wordml" w14:paraId="0B639F8D" wp14:textId="77777777">
      <w:pPr>
        <w:pStyle w:val="Normal"/>
        <w:spacing w:before="0"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современной России самоубийство заслуживает морального осуждения, однако, если человек лишает себя жизни под воздействием других лиц, это образует состав преступления.</w:t>
      </w:r>
    </w:p>
    <w:p xmlns:wp14="http://schemas.microsoft.com/office/word/2010/wordml" w14:paraId="1FDE6B82" wp14:textId="77777777">
      <w:pPr>
        <w:pStyle w:val="Normal"/>
        <w:spacing w:before="0" w:after="0" w:line="360" w:lineRule="auto"/>
        <w:ind w:firstLine="709"/>
        <w:jc w:val="both"/>
        <w:rPr/>
      </w:pPr>
      <w:r>
        <w:rPr>
          <w:rFonts w:ascii="Times New Roman" w:hAnsi="Times New Roman" w:cs="Times New Roman"/>
          <w:sz w:val="28"/>
          <w:szCs w:val="28"/>
        </w:rPr>
        <w:t>Практика применения новой редакции ст. 110 УК РФ, а также ст. 110.1 и ст. 110.2 УК РФ покажет целесообразность их существования или необходимость внесения очередных поправок в указанные статьи. Конечно, вводимые новые составы в уголовное законодательство оправданы «взаимосвязью должного и блага, потребностей, интересов и ценностей, взаимосвязи основных сфер общественной жизни, экономических и идеологических отношений»</w:t>
      </w:r>
      <w:r>
        <w:rPr>
          <w:rStyle w:val="Style13"/>
          <w:rStyle w:val="FootnoteAnchor"/>
          <w:rFonts w:ascii="Times New Roman" w:hAnsi="Times New Roman" w:cs="Times New Roman"/>
          <w:sz w:val="28"/>
          <w:szCs w:val="28"/>
        </w:rPr>
        <w:footnoteReference w:id="30"/>
      </w:r>
      <w:r>
        <w:rPr>
          <w:rFonts w:ascii="Times New Roman" w:hAnsi="Times New Roman" w:cs="Times New Roman"/>
          <w:sz w:val="28"/>
          <w:szCs w:val="28"/>
        </w:rPr>
        <w:t>.</w:t>
      </w:r>
    </w:p>
    <w:p xmlns:wp14="http://schemas.microsoft.com/office/word/2010/wordml" w14:paraId="144A5D23" wp14:textId="77777777">
      <w:pPr>
        <w:pStyle w:val="Normal"/>
        <w:spacing w:before="0"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r>
    </w:p>
    <w:p xmlns:wp14="http://schemas.microsoft.com/office/word/2010/wordml" w14:paraId="7ABC3BC1" wp14:textId="77777777">
      <w:pPr>
        <w:pStyle w:val="Heading2"/>
        <w:spacing w:before="0" w:after="0" w:line="360" w:lineRule="auto"/>
        <w:rPr/>
      </w:pPr>
      <w:bookmarkStart w:name="__RefHeading___Toc13611152" w:id="8"/>
      <w:bookmarkEnd w:id="8"/>
      <w:r>
        <w:rPr/>
        <w:t>2.2. Разграничение состава доведения до самоубийства с иными преступлениями</w:t>
      </w:r>
    </w:p>
    <w:p xmlns:wp14="http://schemas.microsoft.com/office/word/2010/wordml" w14:paraId="3415C3C7" wp14:textId="77777777">
      <w:pPr>
        <w:pStyle w:val="Normal"/>
        <w:spacing w:before="0" w:after="0" w:line="360" w:lineRule="auto"/>
        <w:ind w:firstLine="709"/>
        <w:contextualSpacing/>
        <w:jc w:val="both"/>
        <w:rPr/>
      </w:pPr>
      <w:r>
        <w:rPr>
          <w:rFonts w:ascii="Times New Roman" w:hAnsi="Times New Roman" w:cs="Times New Roman"/>
          <w:color w:val="000000"/>
          <w:sz w:val="28"/>
          <w:szCs w:val="27"/>
        </w:rPr>
        <w:t>Статья 110 УК РФ 1996 г. несколько по-иному раскрывает состав такого преступления, как доведение до самоубийства. Характерно, и это признают все исследователи данного состава, что существенное отличие ст. 110 УК РФ от ст. 207 УК РСФСР 1960 г. состоит в том, что в действующем ныне законодательстве полностью отсутствует такое принципиальное условие уголовной ответственности, как нахождение лица, покончившего с собой, в материальной или иной зависимости от виновного. Тем самым сфера применения данной статьи, безусловно, расширена. Предыдущий уголовный кодекс позволял в ряде случаев отдельным виновным лицам, например злостным клеветникам, уклоняться от уголовной ответственности за доведение до самоубийств</w:t>
      </w:r>
      <w:r>
        <w:rPr>
          <w:rFonts w:ascii="Times New Roman" w:hAnsi="Times New Roman" w:cs="Times New Roman"/>
          <w:sz w:val="28"/>
          <w:szCs w:val="28"/>
        </w:rPr>
        <w:t xml:space="preserve"> </w:t>
      </w:r>
    </w:p>
    <w:p xmlns:wp14="http://schemas.microsoft.com/office/word/2010/wordml" w14:paraId="09A41828" wp14:textId="77777777">
      <w:pPr>
        <w:pStyle w:val="NoSpacing"/>
        <w:spacing w:line="360" w:lineRule="auto"/>
        <w:ind w:firstLine="709"/>
        <w:jc w:val="both"/>
        <w:rPr/>
      </w:pPr>
      <w:r>
        <w:rPr>
          <w:rFonts w:ascii="Times New Roman" w:hAnsi="Times New Roman" w:cs="Times New Roman"/>
          <w:sz w:val="28"/>
          <w:szCs w:val="28"/>
        </w:rPr>
        <w:t>Жизнь как объект уголовно-правовой охраны защищается нормами не только гл. 16 УК РФ. Непосредственный объект преступлений против жизни – общественные отношения, складывающиеся в сфере реализации конкретным человеком права на жизнь и обеспечения ее безопасности. Уголовный закон охраняет жизнь каждого человека</w:t>
      </w:r>
      <w:r>
        <w:rPr>
          <w:rStyle w:val="Style13"/>
          <w:rStyle w:val="FootnoteAnchor"/>
          <w:rFonts w:ascii="Times New Roman" w:hAnsi="Times New Roman" w:cs="Times New Roman"/>
          <w:sz w:val="28"/>
          <w:szCs w:val="28"/>
        </w:rPr>
        <w:footnoteReference w:id="31"/>
      </w:r>
      <w:r>
        <w:rPr>
          <w:rFonts w:ascii="Times New Roman" w:hAnsi="Times New Roman" w:cs="Times New Roman"/>
          <w:sz w:val="28"/>
          <w:szCs w:val="28"/>
        </w:rPr>
        <w:t>, т. к. человек имеет естественное право на жизнь</w:t>
      </w:r>
      <w:r>
        <w:rPr>
          <w:rStyle w:val="Style13"/>
          <w:rStyle w:val="FootnoteAnchor"/>
          <w:rFonts w:ascii="Times New Roman" w:hAnsi="Times New Roman" w:cs="Times New Roman"/>
          <w:sz w:val="28"/>
          <w:szCs w:val="28"/>
        </w:rPr>
        <w:footnoteReference w:id="32"/>
      </w:r>
      <w:r>
        <w:rPr>
          <w:rFonts w:ascii="Times New Roman" w:hAnsi="Times New Roman" w:cs="Times New Roman"/>
          <w:sz w:val="28"/>
          <w:szCs w:val="28"/>
        </w:rPr>
        <w:t>.</w:t>
      </w:r>
    </w:p>
    <w:p xmlns:wp14="http://schemas.microsoft.com/office/word/2010/wordml" w14:paraId="7D9C9482" wp14:textId="77777777">
      <w:pPr>
        <w:pStyle w:val="NoSpacing"/>
        <w:spacing w:line="360" w:lineRule="auto"/>
        <w:ind w:firstLine="709"/>
        <w:jc w:val="both"/>
        <w:rPr/>
      </w:pPr>
      <w:r>
        <w:rPr>
          <w:rFonts w:ascii="Times New Roman" w:hAnsi="Times New Roman" w:cs="Times New Roman"/>
          <w:sz w:val="28"/>
          <w:szCs w:val="28"/>
        </w:rPr>
        <w:t>Объективная сторона убийства выражается в причинении смерти другому человеку и, как правило, осуществляется путем активных действий, которые могут быть физическими (нанесение ранений, удушение, сбрасывание с высоты и т. п.) и психическими (умышленное сообщение лицу, страдающему сердечно-сосудистым заболеванием, информации, способной вызвать сильное переживание и привести к смерти). Убийство может быть совершено и путем бездействия. Ответственность за бездействие возможна при условии, что виновный должен был и мог выполнить те или иные действия, направленные на сохранение жизни потерпевшего. Обязательный признак объективной стороны – наступление смерти</w:t>
      </w:r>
      <w:r>
        <w:rPr>
          <w:rStyle w:val="Style13"/>
          <w:rStyle w:val="FootnoteAnchor"/>
          <w:rFonts w:ascii="Times New Roman" w:hAnsi="Times New Roman" w:cs="Times New Roman"/>
          <w:sz w:val="28"/>
          <w:szCs w:val="28"/>
        </w:rPr>
        <w:footnoteReference w:id="33"/>
      </w:r>
      <w:r>
        <w:rPr>
          <w:rFonts w:ascii="Times New Roman" w:hAnsi="Times New Roman" w:cs="Times New Roman"/>
          <w:sz w:val="28"/>
          <w:szCs w:val="28"/>
        </w:rPr>
        <w:t>. Следует отметить, что способ совершения убийства в ч. 1 ст. 105 УК РФ не предусмотрен и не влияет на квалификацию, кроме способов, предусмотренных ч. 2 ст. 105 УК РФ. Между деянием и смертью потерпевшего должна быть установлена причинно-следственная связь. Это означает, что смерть человека должна явиться необходимым и закономерным результатом действий (бездействия) виновного, а не случайным его последствием.</w:t>
      </w:r>
    </w:p>
    <w:p xmlns:wp14="http://schemas.microsoft.com/office/word/2010/wordml" w14:paraId="0C19D5FD" wp14:textId="77777777">
      <w:pPr>
        <w:pStyle w:val="NoSpacing"/>
        <w:spacing w:line="360" w:lineRule="auto"/>
        <w:ind w:firstLine="709"/>
        <w:jc w:val="both"/>
        <w:rPr/>
      </w:pPr>
      <w:r>
        <w:rPr>
          <w:rFonts w:ascii="Times New Roman" w:hAnsi="Times New Roman" w:cs="Times New Roman"/>
          <w:sz w:val="28"/>
          <w:szCs w:val="28"/>
        </w:rPr>
        <w:t xml:space="preserve">Объективная сторона доведения до самоубийства заключается в активных действиях (реже – бездействии) виновного, провоцирующих (причинно обусловливающих) самоубийство другого человека. Обязательные признаки объективной стороны: </w:t>
      </w:r>
    </w:p>
    <w:p xmlns:wp14="http://schemas.microsoft.com/office/word/2010/wordml" w14:paraId="367A6582" wp14:textId="77777777">
      <w:pPr>
        <w:pStyle w:val="NoSpacing"/>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 угрозы; </w:t>
      </w:r>
    </w:p>
    <w:p xmlns:wp14="http://schemas.microsoft.com/office/word/2010/wordml" w14:paraId="3D40758D" wp14:textId="77777777">
      <w:pPr>
        <w:pStyle w:val="NoSpacing"/>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 жестокое обращение с потерпевшим; </w:t>
      </w:r>
    </w:p>
    <w:p xmlns:wp14="http://schemas.microsoft.com/office/word/2010/wordml" w14:paraId="2B904EA3" wp14:textId="77777777">
      <w:pPr>
        <w:pStyle w:val="NoSpacing"/>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систематическое унижение его человеческого достоинства. </w:t>
      </w:r>
    </w:p>
    <w:p xmlns:wp14="http://schemas.microsoft.com/office/word/2010/wordml" w14:paraId="087A1FE9" wp14:textId="77777777">
      <w:pPr>
        <w:pStyle w:val="NoSpacing"/>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Перечень способов доведения до самоубийства – исчерпывающий.</w:t>
      </w:r>
    </w:p>
    <w:p xmlns:wp14="http://schemas.microsoft.com/office/word/2010/wordml" w14:paraId="0E0892CC" wp14:textId="77777777">
      <w:pPr>
        <w:pStyle w:val="NoSpacing"/>
        <w:spacing w:line="360" w:lineRule="auto"/>
        <w:ind w:firstLine="709"/>
        <w:jc w:val="both"/>
        <w:rPr/>
      </w:pPr>
      <w:r>
        <w:rPr>
          <w:rFonts w:ascii="Times New Roman" w:hAnsi="Times New Roman" w:cs="Times New Roman"/>
          <w:sz w:val="28"/>
          <w:szCs w:val="28"/>
        </w:rPr>
        <w:t>Между фактом самоубийства (покушением на него) и деянием виновного должна существовать причинная связь, т. е. должно быть установлено, что именно действия (бездействие) лица явились той непосредственной причиной, которая толкнула потерпевшего на самоубийство. Если же оно последовало в результате иных причин (например стресса, вызванного осложнениями на работе, разрывом семейных отношений, психического заболевания), состав преступления отсутствует</w:t>
      </w:r>
      <w:r>
        <w:rPr>
          <w:rStyle w:val="Style13"/>
          <w:rStyle w:val="FootnoteAnchor"/>
          <w:rFonts w:ascii="Times New Roman" w:hAnsi="Times New Roman" w:cs="Times New Roman"/>
          <w:sz w:val="28"/>
          <w:szCs w:val="28"/>
        </w:rPr>
        <w:footnoteReference w:id="34"/>
      </w:r>
      <w:r>
        <w:rPr>
          <w:rFonts w:ascii="Times New Roman" w:hAnsi="Times New Roman" w:cs="Times New Roman"/>
          <w:sz w:val="28"/>
          <w:szCs w:val="28"/>
        </w:rPr>
        <w:t>. Преступное деяние будет окончено как с момента биологической смерти, так и с момента покушения на самоубийство</w:t>
      </w:r>
      <w:r>
        <w:rPr>
          <w:rStyle w:val="Style13"/>
          <w:rStyle w:val="FootnoteAnchor"/>
          <w:rFonts w:ascii="Times New Roman" w:hAnsi="Times New Roman" w:cs="Times New Roman"/>
          <w:sz w:val="28"/>
          <w:szCs w:val="28"/>
        </w:rPr>
        <w:footnoteReference w:id="35"/>
      </w:r>
      <w:r>
        <w:rPr>
          <w:rFonts w:ascii="Times New Roman" w:hAnsi="Times New Roman" w:cs="Times New Roman"/>
          <w:sz w:val="28"/>
          <w:szCs w:val="28"/>
        </w:rPr>
        <w:t>.</w:t>
      </w:r>
    </w:p>
    <w:p xmlns:wp14="http://schemas.microsoft.com/office/word/2010/wordml" w14:paraId="21C1300E" wp14:textId="77777777">
      <w:pPr>
        <w:pStyle w:val="NoSpacing"/>
        <w:spacing w:line="360" w:lineRule="auto"/>
        <w:ind w:firstLine="709"/>
        <w:jc w:val="both"/>
        <w:rPr/>
      </w:pPr>
      <w:r>
        <w:rPr>
          <w:rFonts w:ascii="Times New Roman" w:hAnsi="Times New Roman" w:cs="Times New Roman"/>
          <w:sz w:val="28"/>
          <w:szCs w:val="28"/>
        </w:rPr>
        <w:t>Для убийства и доведения до самоубийства характерен прямой и косвенный умысел</w:t>
      </w:r>
      <w:r>
        <w:rPr>
          <w:rStyle w:val="Style13"/>
          <w:rStyle w:val="FootnoteAnchor"/>
          <w:rFonts w:ascii="Times New Roman" w:hAnsi="Times New Roman" w:cs="Times New Roman"/>
          <w:sz w:val="28"/>
          <w:szCs w:val="28"/>
        </w:rPr>
        <w:footnoteReference w:id="36"/>
      </w:r>
      <w:r>
        <w:rPr>
          <w:rFonts w:ascii="Times New Roman" w:hAnsi="Times New Roman" w:cs="Times New Roman"/>
          <w:sz w:val="28"/>
          <w:szCs w:val="28"/>
        </w:rPr>
        <w:t>. При наличии прямого умысла содеянное должно рассматриваться как убийство</w:t>
      </w:r>
      <w:r>
        <w:rPr>
          <w:rStyle w:val="Style13"/>
          <w:rStyle w:val="FootnoteAnchor"/>
          <w:rFonts w:ascii="Times New Roman" w:hAnsi="Times New Roman" w:cs="Times New Roman"/>
          <w:sz w:val="28"/>
          <w:szCs w:val="28"/>
        </w:rPr>
        <w:footnoteReference w:id="37"/>
      </w:r>
      <w:r>
        <w:rPr>
          <w:rFonts w:ascii="Times New Roman" w:hAnsi="Times New Roman" w:cs="Times New Roman"/>
          <w:sz w:val="28"/>
          <w:szCs w:val="28"/>
        </w:rPr>
        <w:t>.</w:t>
      </w:r>
    </w:p>
    <w:p xmlns:wp14="http://schemas.microsoft.com/office/word/2010/wordml" w14:paraId="327AFF60" wp14:textId="77777777">
      <w:pPr>
        <w:pStyle w:val="NoSpacing"/>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Однако в литературе имеются иные высказывания относительно формы вины по ст. 110 УК РФ</w:t>
      </w:r>
      <w:r>
        <w:rPr>
          <w:rStyle w:val="Style13"/>
          <w:rStyle w:val="FootnoteAnchor"/>
          <w:rFonts w:ascii="Times New Roman" w:hAnsi="Times New Roman" w:cs="Times New Roman"/>
          <w:sz w:val="28"/>
          <w:szCs w:val="28"/>
        </w:rPr>
        <w:footnoteReference w:id="38"/>
      </w:r>
      <w:r>
        <w:rPr>
          <w:rFonts w:ascii="Times New Roman" w:hAnsi="Times New Roman" w:cs="Times New Roman"/>
          <w:sz w:val="28"/>
          <w:szCs w:val="28"/>
        </w:rPr>
        <w:t>. Н.И. Загородников высказывал мнение о том, что «при наличии у виновного умысла на доведение до самоубийства все совершенное надлежит рассматривать как убийство особым способом»</w:t>
      </w:r>
      <w:r>
        <w:rPr>
          <w:rStyle w:val="Style13"/>
          <w:rStyle w:val="FootnoteAnchor"/>
          <w:rFonts w:ascii="Times New Roman" w:hAnsi="Times New Roman" w:cs="Times New Roman"/>
          <w:sz w:val="28"/>
          <w:szCs w:val="28"/>
        </w:rPr>
        <w:footnoteReference w:id="39"/>
      </w:r>
      <w:r>
        <w:rPr>
          <w:rFonts w:ascii="Times New Roman" w:hAnsi="Times New Roman" w:cs="Times New Roman"/>
          <w:sz w:val="28"/>
          <w:szCs w:val="28"/>
        </w:rPr>
        <w:t>. По мнению С.В. Бородина, в тех случаях, когда «лицо ставит себе цель довести другое лицо до самоубийства, создает для этого все необходимые условия, содеянное следует квалифицировать как убийство, которое будет характеризоваться особым способом его совершения»</w:t>
      </w:r>
      <w:r>
        <w:rPr>
          <w:rStyle w:val="Style13"/>
          <w:rStyle w:val="FootnoteAnchor"/>
          <w:rFonts w:ascii="Times New Roman" w:hAnsi="Times New Roman" w:cs="Times New Roman"/>
          <w:sz w:val="28"/>
          <w:szCs w:val="28"/>
        </w:rPr>
        <w:footnoteReference w:id="40"/>
      </w:r>
      <w:r>
        <w:rPr>
          <w:rFonts w:ascii="Times New Roman" w:hAnsi="Times New Roman" w:cs="Times New Roman"/>
          <w:sz w:val="28"/>
          <w:szCs w:val="28"/>
        </w:rPr>
        <w:t>.</w:t>
      </w:r>
    </w:p>
    <w:p xmlns:wp14="http://schemas.microsoft.com/office/word/2010/wordml" w14:paraId="26F5F829" wp14:textId="77777777">
      <w:pPr>
        <w:pStyle w:val="NoSpacing"/>
        <w:spacing w:line="360" w:lineRule="auto"/>
        <w:ind w:firstLine="709"/>
        <w:jc w:val="both"/>
        <w:rPr/>
      </w:pPr>
      <w:r>
        <w:rPr>
          <w:rFonts w:ascii="Times New Roman" w:hAnsi="Times New Roman" w:cs="Times New Roman"/>
          <w:sz w:val="28"/>
          <w:szCs w:val="28"/>
        </w:rPr>
        <w:t>Таким образом, существует тонкая грань при разграничении убийства и самоубийства. Последствие для данных преступлений одно – смерть. В связи с тем, что на практике возникают трудности при доказывании факта доведения до самоубийства, уголовные дела прекращаются за отсутствием состава преступления. Новая редакция ст. 110 УК РФ «Доведение до самоубийства», появление таких составов, как «Склонение к совершению самоубийства или содействие совершению самоубийства» (ст. 110.1 УК РФ) и «Организация деятельности, направленной на побуждение к совершению самоубийства» (ст. 110.2 УК РФ), способствуют предупреждению совершения самоубийств, а также правильной квалификации таких преступных деяний. Необходимо соблюдать принципы законности и справедливости, правильно понимать субъективные признаки деяния, позволяющего квалифицировать его как убийство или самоубийство</w:t>
      </w:r>
      <w:r>
        <w:rPr>
          <w:rStyle w:val="Style13"/>
          <w:rStyle w:val="FootnoteAnchor"/>
          <w:rFonts w:ascii="Times New Roman" w:hAnsi="Times New Roman" w:cs="Times New Roman"/>
          <w:sz w:val="28"/>
          <w:szCs w:val="28"/>
        </w:rPr>
        <w:footnoteReference w:id="41"/>
      </w:r>
      <w:r>
        <w:rPr>
          <w:rFonts w:ascii="Times New Roman" w:hAnsi="Times New Roman" w:cs="Times New Roman"/>
          <w:sz w:val="28"/>
          <w:szCs w:val="28"/>
        </w:rPr>
        <w:t>.</w:t>
      </w:r>
    </w:p>
    <w:p xmlns:wp14="http://schemas.microsoft.com/office/word/2010/wordml" w14:paraId="738610EB" wp14:textId="77777777">
      <w:pPr>
        <w:pStyle w:val="Normal"/>
        <w:spacing w:before="0" w:after="0" w:line="360" w:lineRule="auto"/>
        <w:ind w:firstLine="709"/>
        <w:rPr>
          <w:rFonts w:ascii="Times New Roman" w:hAnsi="Times New Roman" w:cs="Times New Roman"/>
          <w:sz w:val="28"/>
          <w:szCs w:val="28"/>
        </w:rPr>
      </w:pPr>
      <w:r>
        <w:rPr>
          <w:rFonts w:ascii="Times New Roman" w:hAnsi="Times New Roman" w:cs="Times New Roman"/>
          <w:sz w:val="28"/>
          <w:szCs w:val="28"/>
        </w:rPr>
      </w:r>
    </w:p>
    <w:p xmlns:wp14="http://schemas.microsoft.com/office/word/2010/wordml" w14:paraId="557536F4" wp14:textId="77777777">
      <w:pPr>
        <w:pStyle w:val="Heading2"/>
        <w:spacing w:before="0" w:after="0"/>
        <w:rPr>
          <w:lang w:val="ru-RU"/>
        </w:rPr>
      </w:pPr>
      <w:bookmarkStart w:name="__RefHeading___Toc13611153" w:id="9"/>
      <w:bookmarkEnd w:id="9"/>
      <w:r>
        <w:rPr/>
        <w:t>ЗАКЛЮЧЕНИЕ</w:t>
      </w:r>
    </w:p>
    <w:p xmlns:wp14="http://schemas.microsoft.com/office/word/2010/wordml" w14:paraId="637805D2" wp14:textId="77777777">
      <w:pPr>
        <w:pStyle w:val="Normal"/>
        <w:rPr>
          <w:lang w:val="ru-RU"/>
        </w:rPr>
      </w:pPr>
      <w:r>
        <w:rPr>
          <w:lang w:val="ru-RU"/>
        </w:rPr>
      </w:r>
    </w:p>
    <w:p xmlns:wp14="http://schemas.microsoft.com/office/word/2010/wordml" w14:paraId="61CA50CD" wp14:textId="77777777">
      <w:pPr>
        <w:pStyle w:val="NoSpacing"/>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ходе выполнения работы рассмотрена ст. 110 действующего УК РФ, в которой предусмотрена ответственность за доведение лица до самоубийства или до покушения на самоубийство, путём угроз, жестокого обращения или систематического унижения человеческого достоинства потерпевшего. Такой результат развития российского уголовного законодательства, в части ответственности за деяния, имеющие отношение к лишению человеком себя жизни, во многом предопределён влиянием на правовую оценку названной проблемы, прогрессивных взглядов в обществе и науке. </w:t>
      </w:r>
    </w:p>
    <w:p xmlns:wp14="http://schemas.microsoft.com/office/word/2010/wordml" w:rsidP="75E1A653" w14:paraId="4084C441" wp14:textId="4F70FE34">
      <w:pPr>
        <w:pStyle w:val="Normal"/>
        <w:widowControl w:val="false"/>
        <w:spacing w:before="0" w:after="0" w:line="360" w:lineRule="auto"/>
        <w:ind w:firstLine="709"/>
        <w:jc w:val="both"/>
        <w:rPr>
          <w:rFonts w:ascii="Times New Roman" w:hAnsi="Times New Roman" w:cs="Times New Roman"/>
          <w:sz w:val="28"/>
          <w:szCs w:val="28"/>
        </w:rPr>
      </w:pPr>
      <w:r w:rsidRPr="75E1A653" w:rsidR="75E1A653">
        <w:rPr>
          <w:rFonts w:ascii="Times New Roman" w:hAnsi="Times New Roman" w:cs="Times New Roman"/>
          <w:sz w:val="28"/>
          <w:szCs w:val="28"/>
        </w:rPr>
        <w:t xml:space="preserve">Объектом рассматриваемого преступления являются общественные отношения, направленные на обеспечение безопасности жизни человека. Родовым объектом доведения до самоубийства являются неотъемлемые блага, обеспечивающие человеку возможность жизни. При этом жизнь человека выступает видовым объектом данного преступления. В качестве непосредственного объекта доведения до самоубийства автором </w:t>
      </w:r>
      <w:r w:rsidRPr="75E1A653" w:rsidR="75E1A653">
        <w:rPr>
          <w:rFonts w:ascii="Times New Roman" w:hAnsi="Times New Roman" w:cs="Times New Roman"/>
          <w:sz w:val="28"/>
          <w:szCs w:val="28"/>
        </w:rPr>
        <w:t>курсовой</w:t>
      </w:r>
      <w:r w:rsidRPr="75E1A653" w:rsidR="75E1A653">
        <w:rPr>
          <w:rFonts w:ascii="Times New Roman" w:hAnsi="Times New Roman" w:cs="Times New Roman"/>
          <w:sz w:val="28"/>
          <w:szCs w:val="28"/>
        </w:rPr>
        <w:t xml:space="preserve"> работы, рассматривается право человека на жизнь. </w:t>
      </w:r>
    </w:p>
    <w:p xmlns:wp14="http://schemas.microsoft.com/office/word/2010/wordml" w14:paraId="03B042E5" wp14:textId="77777777">
      <w:pPr>
        <w:pStyle w:val="NoSpacing"/>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Предмет доведения до самоубийства – личность человека. Отсутствие предмета доведения до самоубийства, означает и отсутствие его последствия (самоубийства). Предметом принуждения к самоубийству является право на жизнь. Такое принуждение не что иное, как убийство. </w:t>
      </w:r>
    </w:p>
    <w:p xmlns:wp14="http://schemas.microsoft.com/office/word/2010/wordml" w14:paraId="309912C7" wp14:textId="77777777">
      <w:pPr>
        <w:pStyle w:val="Normal"/>
        <w:tabs>
          <w:tab w:val="clear" w:pos="709"/>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before="0" w:after="0" w:line="360" w:lineRule="auto"/>
        <w:ind w:firstLine="709"/>
        <w:jc w:val="both"/>
        <w:rPr>
          <w:rFonts w:ascii="Times New Roman" w:hAnsi="Times New Roman" w:cs="Times New Roman"/>
          <w:sz w:val="28"/>
        </w:rPr>
      </w:pPr>
      <w:r>
        <w:rPr>
          <w:rFonts w:ascii="Times New Roman" w:hAnsi="Times New Roman" w:cs="Times New Roman"/>
          <w:sz w:val="28"/>
        </w:rPr>
        <w:t>Обязательными признаками объективной стороны состава преступления доведения до самоубийства выступают: общественно опасное деяние, общественно опасные последствия и прямая причинно–следственная связь между ними. В качестве обязательных признаков объективной стороны состава рассматриваемого преступления так же выступают способы его совершения, а именно: угрозы, жестокое обращение или систематическое унижение человеческого достоинства потерпевшего, а также наступление последствия преступления в виде самоубийства потерпевшего или попытке совершения самоубийства.</w:t>
      </w:r>
    </w:p>
    <w:p xmlns:wp14="http://schemas.microsoft.com/office/word/2010/wordml" w14:paraId="713E33BE" wp14:textId="77777777">
      <w:pPr>
        <w:pStyle w:val="NoSpacing"/>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 субъективной стороны анализируемое преступление может быть совершено как с прямым, так и с косвенным умыслом. Небольшое количество преступлений, регистрируемых по ст. 110 УК, в общей массе преступлений против личности, говорит о том, что этот состав не востребован современной уголовно-правовой системой и его применение на практике является чем-то исключительным, так как доказать, что имело место именно доведение до самоубийства, а не добровольный и осознанный уход из жизни человека, составляет большую проблему для правоохранительных органов. </w:t>
      </w:r>
    </w:p>
    <w:p xmlns:wp14="http://schemas.microsoft.com/office/word/2010/wordml" w14:paraId="54D571DF" wp14:textId="77777777">
      <w:pPr>
        <w:pStyle w:val="NoSpacing"/>
        <w:spacing w:line="360" w:lineRule="auto"/>
        <w:ind w:firstLine="709"/>
        <w:jc w:val="both"/>
        <w:rPr/>
      </w:pPr>
      <w:r>
        <w:rPr>
          <w:rFonts w:ascii="Times New Roman" w:hAnsi="Times New Roman" w:cs="Times New Roman"/>
          <w:sz w:val="28"/>
          <w:szCs w:val="28"/>
        </w:rPr>
        <w:t>Ответственность за доведение до самоубийства наступает по достижении 16-летнего возраста. Субъектом преступления может быть лицо, от которого потерпевший находится в служебной, материальной или иной зависимости, а также любое другое лицо.</w:t>
      </w:r>
    </w:p>
    <w:p xmlns:wp14="http://schemas.microsoft.com/office/word/2010/wordml" w14:paraId="2BD0660C" wp14:textId="77777777">
      <w:pPr>
        <w:pStyle w:val="NoSpacing"/>
        <w:spacing w:line="360" w:lineRule="auto"/>
        <w:ind w:firstLine="709"/>
        <w:jc w:val="both"/>
        <w:rPr>
          <w:rFonts w:ascii="Times New Roman" w:hAnsi="Times New Roman" w:cs="Times New Roman"/>
          <w:sz w:val="28"/>
          <w:szCs w:val="28"/>
        </w:rPr>
      </w:pPr>
      <w:r>
        <w:rPr>
          <w:rFonts w:ascii="Times New Roman" w:hAnsi="Times New Roman" w:cs="Times New Roman"/>
          <w:sz w:val="28"/>
        </w:rPr>
        <w:t>Состав преступления материальный, и преступление признается оконченным с момента самоубийства потерпевшего или его покушения на самоубийство. Покушение на самоубийство будет иметь место тогда, когда потерпевший, пытаясь лишить себя жизни под воздействием угроз, жестокого обращения или систематического со стороны виновного унижения достоинства, по не зависящим от себя обстоятельствам не реализовал свое намерение. Угрозы, жестокое обращение и систематическое унижение человеческого достоинства потерпевшего должны находиться в причинной связи с фактом самоубийства или покушения на него.</w:t>
      </w:r>
    </w:p>
    <w:p xmlns:wp14="http://schemas.microsoft.com/office/word/2010/wordml" w14:paraId="552C6957" wp14:textId="77777777">
      <w:pPr>
        <w:pStyle w:val="NoSpacing"/>
        <w:spacing w:line="360" w:lineRule="auto"/>
        <w:ind w:firstLine="709"/>
        <w:jc w:val="both"/>
        <w:rPr/>
      </w:pPr>
      <w:r>
        <w:rPr>
          <w:rFonts w:ascii="Times New Roman" w:hAnsi="Times New Roman" w:cs="Times New Roman"/>
          <w:color w:val="000000"/>
          <w:sz w:val="28"/>
          <w:szCs w:val="27"/>
        </w:rPr>
        <w:t xml:space="preserve">Статья 110 УК РФ 1996 г. несколько по-иному раскрывает состав такого преступления, как доведение до самоубийства. </w:t>
      </w:r>
      <w:r>
        <w:rPr>
          <w:rFonts w:ascii="Times New Roman" w:hAnsi="Times New Roman" w:cs="Times New Roman"/>
          <w:sz w:val="28"/>
          <w:szCs w:val="28"/>
        </w:rPr>
        <w:t xml:space="preserve">Доведение до самоубийства, отличается от убийства по предмету преступления. В первом случае, предметом деяния выступает личность, а во втором – жизнь. Через анализ объективной стороны, (характер действия виновного и поведение потерпевшего) можно выйти на предмет этих преступлений. Отсутствие предмета доведения до самоубийства, означает и отсутствие его последствия (самоубийства). </w:t>
      </w:r>
    </w:p>
    <w:p xmlns:wp14="http://schemas.microsoft.com/office/word/2010/wordml" w14:paraId="0B6A59FC" wp14:textId="77777777">
      <w:pPr>
        <w:pStyle w:val="Normal"/>
        <w:widowControl w:val="false"/>
        <w:spacing w:before="0" w:after="0" w:line="360" w:lineRule="auto"/>
        <w:ind w:firstLine="709"/>
        <w:jc w:val="both"/>
        <w:rPr>
          <w:rFonts w:ascii="Times New Roman" w:hAnsi="Times New Roman" w:cs="Times New Roman"/>
          <w:sz w:val="28"/>
        </w:rPr>
      </w:pPr>
      <w:r>
        <w:rPr>
          <w:rFonts w:ascii="Times New Roman" w:hAnsi="Times New Roman" w:cs="Times New Roman"/>
          <w:sz w:val="28"/>
        </w:rPr>
        <w:t>В изучении судебной практики и в литературе нет единого мнения по вопросу о субъективной стороне доведения до самоубийства. В диспозиции ст. 110 УК не указывается на признаки формы вины доведения до самоубийства.</w:t>
      </w:r>
    </w:p>
    <w:p xmlns:wp14="http://schemas.microsoft.com/office/word/2010/wordml" w14:paraId="07CFC444" wp14:textId="77777777">
      <w:pPr>
        <w:pStyle w:val="Normal"/>
        <w:widowControl w:val="false"/>
        <w:spacing w:before="0" w:after="0" w:line="360" w:lineRule="auto"/>
        <w:ind w:firstLine="709"/>
        <w:jc w:val="both"/>
        <w:rPr>
          <w:rFonts w:ascii="Times New Roman" w:hAnsi="Times New Roman" w:cs="Times New Roman"/>
          <w:sz w:val="28"/>
        </w:rPr>
      </w:pPr>
      <w:r>
        <w:rPr>
          <w:rFonts w:ascii="Times New Roman" w:hAnsi="Times New Roman" w:cs="Times New Roman"/>
          <w:sz w:val="28"/>
        </w:rPr>
        <w:t xml:space="preserve">Таким образом, рассматриваемая статья в данной работе носит недоработанный характер в части изложения содержании статьи. Для того чтобы повысить эффективность раскрываемости преступлений по ст. 110 УК РФ, необходимо указать форму вины при данном преступлении, и раскрыть понятие «угрозы» и «жестокое обращение», в отдельной статье или в примечании. </w:t>
      </w:r>
    </w:p>
    <w:p xmlns:wp14="http://schemas.microsoft.com/office/word/2010/wordml" w14:paraId="463F29E8" wp14:textId="77777777">
      <w:pPr>
        <w:pStyle w:val="NoSpacing"/>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r>
    </w:p>
    <w:p xmlns:wp14="http://schemas.microsoft.com/office/word/2010/wordml" w14:paraId="3B7B4B86" wp14:textId="77777777">
      <w:pPr>
        <w:pStyle w:val="Normal"/>
        <w:spacing w:before="0" w:after="200" w:line="276" w:lineRule="auto"/>
        <w:jc w:val="center"/>
        <w:rPr>
          <w:rFonts w:ascii="Times New Roman" w:hAnsi="Times New Roman" w:cs="Times New Roman"/>
          <w:b/>
          <w:b/>
          <w:sz w:val="28"/>
          <w:szCs w:val="28"/>
        </w:rPr>
      </w:pPr>
      <w:r>
        <w:rPr>
          <w:rFonts w:ascii="Times New Roman" w:hAnsi="Times New Roman" w:cs="Times New Roman"/>
          <w:b/>
          <w:sz w:val="28"/>
          <w:szCs w:val="28"/>
        </w:rPr>
      </w:r>
    </w:p>
    <w:p xmlns:wp14="http://schemas.microsoft.com/office/word/2010/wordml" w14:paraId="3A0FF5F2" wp14:textId="77777777">
      <w:pPr>
        <w:pStyle w:val="Normal"/>
        <w:spacing w:before="0" w:after="200" w:line="276" w:lineRule="auto"/>
        <w:jc w:val="center"/>
        <w:rPr>
          <w:rFonts w:ascii="Times New Roman" w:hAnsi="Times New Roman" w:cs="Times New Roman"/>
          <w:b/>
          <w:b/>
          <w:sz w:val="28"/>
          <w:szCs w:val="28"/>
        </w:rPr>
      </w:pPr>
      <w:r>
        <w:rPr>
          <w:rFonts w:ascii="Times New Roman" w:hAnsi="Times New Roman" w:cs="Times New Roman"/>
          <w:b/>
          <w:sz w:val="28"/>
          <w:szCs w:val="28"/>
        </w:rPr>
      </w:r>
    </w:p>
    <w:p xmlns:wp14="http://schemas.microsoft.com/office/word/2010/wordml" w14:paraId="5630AD66" wp14:textId="77777777">
      <w:pPr>
        <w:pStyle w:val="Normal"/>
        <w:spacing w:before="0" w:after="200" w:line="276" w:lineRule="auto"/>
        <w:jc w:val="center"/>
        <w:rPr>
          <w:rFonts w:ascii="Times New Roman" w:hAnsi="Times New Roman" w:cs="Times New Roman"/>
          <w:b/>
          <w:b/>
          <w:sz w:val="28"/>
          <w:szCs w:val="28"/>
        </w:rPr>
      </w:pPr>
      <w:r>
        <w:rPr>
          <w:rFonts w:ascii="Times New Roman" w:hAnsi="Times New Roman" w:cs="Times New Roman"/>
          <w:b/>
          <w:sz w:val="28"/>
          <w:szCs w:val="28"/>
        </w:rPr>
      </w:r>
    </w:p>
    <w:p xmlns:wp14="http://schemas.microsoft.com/office/word/2010/wordml" w14:paraId="61829076" wp14:textId="77777777">
      <w:pPr>
        <w:pStyle w:val="Normal"/>
        <w:spacing w:before="0" w:after="200" w:line="276" w:lineRule="auto"/>
        <w:jc w:val="center"/>
        <w:rPr>
          <w:rFonts w:ascii="Times New Roman" w:hAnsi="Times New Roman" w:cs="Times New Roman"/>
          <w:b/>
          <w:b/>
          <w:sz w:val="28"/>
          <w:szCs w:val="28"/>
        </w:rPr>
      </w:pPr>
      <w:r>
        <w:rPr>
          <w:rFonts w:ascii="Times New Roman" w:hAnsi="Times New Roman" w:cs="Times New Roman"/>
          <w:b/>
          <w:sz w:val="28"/>
          <w:szCs w:val="28"/>
        </w:rPr>
      </w:r>
    </w:p>
    <w:p xmlns:wp14="http://schemas.microsoft.com/office/word/2010/wordml" w14:paraId="2BA226A1" wp14:textId="77777777">
      <w:pPr>
        <w:pStyle w:val="Normal"/>
        <w:spacing w:before="0" w:after="200" w:line="276" w:lineRule="auto"/>
        <w:jc w:val="center"/>
        <w:rPr>
          <w:rFonts w:ascii="Times New Roman" w:hAnsi="Times New Roman" w:cs="Times New Roman"/>
          <w:b/>
          <w:b/>
          <w:sz w:val="28"/>
          <w:szCs w:val="28"/>
        </w:rPr>
      </w:pPr>
      <w:r>
        <w:rPr>
          <w:rFonts w:ascii="Times New Roman" w:hAnsi="Times New Roman" w:cs="Times New Roman"/>
          <w:b/>
          <w:sz w:val="28"/>
          <w:szCs w:val="28"/>
        </w:rPr>
      </w:r>
    </w:p>
    <w:p xmlns:wp14="http://schemas.microsoft.com/office/word/2010/wordml" w14:paraId="17AD93B2" wp14:textId="77777777">
      <w:pPr>
        <w:pStyle w:val="Normal"/>
        <w:spacing w:before="0" w:after="200" w:line="276" w:lineRule="auto"/>
        <w:jc w:val="center"/>
        <w:rPr>
          <w:rFonts w:ascii="Times New Roman" w:hAnsi="Times New Roman" w:cs="Times New Roman"/>
          <w:b/>
          <w:b/>
          <w:sz w:val="28"/>
          <w:szCs w:val="28"/>
        </w:rPr>
      </w:pPr>
      <w:r>
        <w:rPr>
          <w:rFonts w:ascii="Times New Roman" w:hAnsi="Times New Roman" w:cs="Times New Roman"/>
          <w:b/>
          <w:sz w:val="28"/>
          <w:szCs w:val="28"/>
        </w:rPr>
      </w:r>
    </w:p>
    <w:p xmlns:wp14="http://schemas.microsoft.com/office/word/2010/wordml" w14:paraId="0DE4B5B7" wp14:textId="77777777">
      <w:pPr>
        <w:pStyle w:val="Normal"/>
        <w:spacing w:before="0" w:after="200" w:line="276" w:lineRule="auto"/>
        <w:jc w:val="center"/>
        <w:rPr>
          <w:rFonts w:ascii="Times New Roman" w:hAnsi="Times New Roman" w:cs="Times New Roman"/>
          <w:b/>
          <w:b/>
          <w:sz w:val="28"/>
          <w:szCs w:val="28"/>
        </w:rPr>
      </w:pPr>
      <w:r>
        <w:rPr>
          <w:rFonts w:ascii="Times New Roman" w:hAnsi="Times New Roman" w:cs="Times New Roman"/>
          <w:b/>
          <w:sz w:val="28"/>
          <w:szCs w:val="28"/>
        </w:rPr>
      </w:r>
    </w:p>
    <w:p xmlns:wp14="http://schemas.microsoft.com/office/word/2010/wordml" w14:paraId="66204FF1" wp14:textId="77777777">
      <w:pPr>
        <w:pStyle w:val="Normal"/>
        <w:spacing w:before="0" w:after="200" w:line="276" w:lineRule="auto"/>
        <w:jc w:val="center"/>
        <w:rPr>
          <w:rFonts w:ascii="Times New Roman" w:hAnsi="Times New Roman" w:cs="Times New Roman"/>
          <w:b/>
          <w:b/>
          <w:sz w:val="28"/>
          <w:szCs w:val="28"/>
        </w:rPr>
      </w:pPr>
      <w:r>
        <w:rPr>
          <w:rFonts w:ascii="Times New Roman" w:hAnsi="Times New Roman" w:cs="Times New Roman"/>
          <w:b/>
          <w:sz w:val="28"/>
          <w:szCs w:val="28"/>
        </w:rPr>
      </w:r>
    </w:p>
    <w:p xmlns:wp14="http://schemas.microsoft.com/office/word/2010/wordml" w14:paraId="2DBF0D7D" wp14:textId="77777777">
      <w:pPr>
        <w:pStyle w:val="Normal"/>
        <w:spacing w:before="0" w:after="200" w:line="276" w:lineRule="auto"/>
        <w:jc w:val="center"/>
        <w:rPr>
          <w:rFonts w:ascii="Times New Roman" w:hAnsi="Times New Roman" w:cs="Times New Roman"/>
          <w:b/>
          <w:b/>
          <w:sz w:val="28"/>
          <w:szCs w:val="28"/>
        </w:rPr>
      </w:pPr>
      <w:r>
        <w:rPr>
          <w:rFonts w:ascii="Times New Roman" w:hAnsi="Times New Roman" w:cs="Times New Roman"/>
          <w:b/>
          <w:sz w:val="28"/>
          <w:szCs w:val="28"/>
        </w:rPr>
      </w:r>
    </w:p>
    <w:p xmlns:wp14="http://schemas.microsoft.com/office/word/2010/wordml" w14:paraId="6B62F1B3" wp14:textId="77777777">
      <w:pPr>
        <w:pStyle w:val="Normal"/>
        <w:spacing w:before="0" w:after="200" w:line="276" w:lineRule="auto"/>
        <w:jc w:val="center"/>
        <w:rPr>
          <w:rFonts w:ascii="Times New Roman" w:hAnsi="Times New Roman" w:cs="Times New Roman"/>
          <w:b/>
          <w:b/>
          <w:sz w:val="28"/>
          <w:szCs w:val="28"/>
        </w:rPr>
      </w:pPr>
      <w:r>
        <w:rPr>
          <w:rFonts w:ascii="Times New Roman" w:hAnsi="Times New Roman" w:cs="Times New Roman"/>
          <w:b/>
          <w:sz w:val="28"/>
          <w:szCs w:val="28"/>
        </w:rPr>
      </w:r>
    </w:p>
    <w:p xmlns:wp14="http://schemas.microsoft.com/office/word/2010/wordml" w14:paraId="02F2C34E" wp14:textId="77777777">
      <w:pPr>
        <w:pStyle w:val="Normal"/>
        <w:spacing w:before="0" w:after="200" w:line="276" w:lineRule="auto"/>
        <w:jc w:val="center"/>
        <w:rPr>
          <w:rFonts w:ascii="Times New Roman" w:hAnsi="Times New Roman" w:cs="Times New Roman"/>
          <w:b/>
          <w:b/>
          <w:sz w:val="28"/>
          <w:szCs w:val="28"/>
        </w:rPr>
      </w:pPr>
      <w:r>
        <w:rPr>
          <w:rFonts w:ascii="Times New Roman" w:hAnsi="Times New Roman" w:cs="Times New Roman"/>
          <w:b/>
          <w:sz w:val="28"/>
          <w:szCs w:val="28"/>
        </w:rPr>
      </w:r>
    </w:p>
    <w:p xmlns:wp14="http://schemas.microsoft.com/office/word/2010/wordml" w14:paraId="58A50F17" wp14:textId="77777777">
      <w:pPr>
        <w:pStyle w:val="Heading2"/>
        <w:spacing w:before="0" w:after="0"/>
        <w:rPr/>
      </w:pPr>
      <w:bookmarkStart w:name="__RefHeading___Toc13611154" w:id="12"/>
      <w:bookmarkEnd w:id="12"/>
      <w:r>
        <w:rPr/>
        <w:t xml:space="preserve">СПИСОК </w:t>
      </w:r>
      <w:r>
        <w:rPr>
          <w:lang w:val="ru-RU"/>
        </w:rPr>
        <w:t>ИСПОЛЬЗОВАННЫХ ИСТОЧНИКОВ</w:t>
      </w:r>
    </w:p>
    <w:p xmlns:wp14="http://schemas.microsoft.com/office/word/2010/wordml" w14:paraId="680A4E5D" wp14:textId="77777777">
      <w:pPr>
        <w:pStyle w:val="Normal"/>
        <w:ind w:left="450" w:hanging="0"/>
        <w:rPr>
          <w:rFonts w:ascii="Times New Roman" w:hAnsi="Times New Roman" w:cs="Times New Roman"/>
          <w:sz w:val="28"/>
          <w:szCs w:val="28"/>
          <w:lang w:val="ru-RU"/>
        </w:rPr>
      </w:pPr>
      <w:r>
        <w:rPr>
          <w:rFonts w:ascii="Times New Roman" w:hAnsi="Times New Roman" w:cs="Times New Roman"/>
          <w:sz w:val="28"/>
          <w:szCs w:val="28"/>
          <w:lang w:val="ru-RU"/>
        </w:rPr>
      </w:r>
    </w:p>
    <w:p xmlns:wp14="http://schemas.microsoft.com/office/word/2010/wordml" w14:paraId="58CA7A4D" wp14:textId="77777777">
      <w:pPr>
        <w:pStyle w:val="Normal"/>
        <w:ind w:left="450" w:hanging="0"/>
        <w:jc w:val="center"/>
        <w:rPr>
          <w:rFonts w:ascii="Times New Roman" w:hAnsi="Times New Roman" w:cs="Times New Roman"/>
          <w:sz w:val="26"/>
          <w:szCs w:val="26"/>
        </w:rPr>
      </w:pPr>
      <w:r>
        <w:rPr>
          <w:rFonts w:ascii="Times New Roman" w:hAnsi="Times New Roman" w:cs="Times New Roman"/>
          <w:sz w:val="26"/>
          <w:szCs w:val="26"/>
        </w:rPr>
        <w:t>НОРМАТИВНО-ПРАВОВЫЕ АКТЫ :</w:t>
      </w:r>
    </w:p>
    <w:p xmlns:wp14="http://schemas.microsoft.com/office/word/2010/wordml" w14:paraId="156037D1" wp14:textId="77777777">
      <w:pPr>
        <w:pStyle w:val="Style18"/>
        <w:widowControl w:val="false"/>
        <w:numPr>
          <w:ilvl w:val="0"/>
          <w:numId w:val="3"/>
        </w:numPr>
        <w:spacing w:before="0" w:after="0" w:line="360" w:lineRule="auto"/>
        <w:ind w:left="0" w:hanging="0"/>
        <w:contextualSpacing/>
        <w:jc w:val="both"/>
        <w:rPr>
          <w:rFonts w:ascii="Times New Roman" w:hAnsi="Times New Roman" w:cs="Times New Roman"/>
          <w:sz w:val="26"/>
          <w:szCs w:val="26"/>
          <w:lang w:val="en-US"/>
        </w:rPr>
      </w:pPr>
      <w:r>
        <w:rPr>
          <w:rFonts w:ascii="Times New Roman" w:hAnsi="Times New Roman" w:cs="Times New Roman"/>
          <w:sz w:val="26"/>
          <w:szCs w:val="26"/>
        </w:rPr>
        <w:t xml:space="preserve">Всеобщая декларация прав человека (Принята резолюцией 217 А (III) Генеральной Ассамблеи ООН от 10 декабря 1948 года). </w:t>
      </w:r>
      <w:r>
        <w:rPr>
          <w:rFonts w:ascii="Times New Roman" w:hAnsi="Times New Roman" w:cs="Times New Roman"/>
          <w:sz w:val="26"/>
          <w:szCs w:val="26"/>
          <w:lang w:val="en-US"/>
        </w:rPr>
        <w:t xml:space="preserve">URL: </w:t>
      </w:r>
      <w:hyperlink r:id="rId2">
        <w:r>
          <w:rPr>
            <w:rStyle w:val="InternetLink"/>
            <w:rFonts w:ascii="Times New Roman" w:hAnsi="Times New Roman" w:cs="Times New Roman"/>
            <w:sz w:val="26"/>
            <w:szCs w:val="26"/>
            <w:lang w:val="en-US"/>
          </w:rPr>
          <w:t>http://www.un.org/ru/documents/decl_conv/declarations/declhr.shtml</w:t>
        </w:r>
      </w:hyperlink>
    </w:p>
    <w:p xmlns:wp14="http://schemas.microsoft.com/office/word/2010/wordml" w14:paraId="25B40D4E" wp14:textId="77777777">
      <w:pPr>
        <w:pStyle w:val="Style18"/>
        <w:widowControl w:val="false"/>
        <w:numPr>
          <w:ilvl w:val="0"/>
          <w:numId w:val="3"/>
        </w:numPr>
        <w:spacing w:before="0" w:after="0" w:line="360" w:lineRule="auto"/>
        <w:ind w:left="0" w:hanging="0"/>
        <w:contextualSpacing/>
        <w:jc w:val="both"/>
        <w:rPr>
          <w:rFonts w:ascii="Times New Roman" w:hAnsi="Times New Roman" w:cs="Times New Roman"/>
          <w:sz w:val="26"/>
          <w:szCs w:val="26"/>
        </w:rPr>
      </w:pPr>
      <w:r>
        <w:rPr>
          <w:rFonts w:ascii="Times New Roman" w:hAnsi="Times New Roman" w:cs="Times New Roman"/>
          <w:sz w:val="26"/>
          <w:szCs w:val="26"/>
        </w:rPr>
        <w:t xml:space="preserve">Конституция Российской Федерации (принята на всенародном голосовании 12 декабря 1993) // Российская газета. – 1993. 25 декабря. – № 237. </w:t>
      </w:r>
    </w:p>
    <w:p xmlns:wp14="http://schemas.microsoft.com/office/word/2010/wordml" w14:paraId="268212D0" wp14:textId="77777777">
      <w:pPr>
        <w:pStyle w:val="Style18"/>
        <w:widowControl w:val="false"/>
        <w:numPr>
          <w:ilvl w:val="0"/>
          <w:numId w:val="3"/>
        </w:numPr>
        <w:spacing w:before="0" w:after="0" w:line="360" w:lineRule="auto"/>
        <w:ind w:left="0" w:hanging="0"/>
        <w:contextualSpacing/>
        <w:jc w:val="both"/>
        <w:rPr>
          <w:rFonts w:ascii="Times New Roman" w:hAnsi="Times New Roman" w:cs="Times New Roman"/>
          <w:sz w:val="26"/>
          <w:szCs w:val="26"/>
          <w:lang w:val="en-US"/>
        </w:rPr>
      </w:pPr>
      <w:r>
        <w:rPr>
          <w:rFonts w:ascii="Times New Roman" w:hAnsi="Times New Roman" w:cs="Times New Roman"/>
          <w:sz w:val="26"/>
          <w:szCs w:val="26"/>
        </w:rPr>
        <w:t>Постановление Пленума Верховного Суда Российской Федерации от 16 октября 2009 г. N 19 г. Москва "О судебной практике по делам о злоупотреблении должностными полномочиями и о превышении должностных полномочий". URL: https://rg.ru/2009/10/30/postanovlenie-vs-dok.html</w:t>
      </w:r>
    </w:p>
    <w:p xmlns:wp14="http://schemas.microsoft.com/office/word/2010/wordml" w14:paraId="581DC3FB" wp14:textId="77777777">
      <w:pPr>
        <w:pStyle w:val="Style18"/>
        <w:widowControl w:val="false"/>
        <w:numPr>
          <w:ilvl w:val="0"/>
          <w:numId w:val="3"/>
        </w:numPr>
        <w:spacing w:before="0" w:after="0" w:line="360" w:lineRule="auto"/>
        <w:ind w:left="0" w:hanging="0"/>
        <w:contextualSpacing/>
        <w:jc w:val="both"/>
        <w:rPr>
          <w:rFonts w:ascii="Times New Roman" w:hAnsi="Times New Roman" w:cs="Times New Roman"/>
          <w:sz w:val="26"/>
          <w:szCs w:val="26"/>
        </w:rPr>
      </w:pPr>
      <w:r>
        <w:rPr>
          <w:rFonts w:ascii="Times New Roman" w:hAnsi="Times New Roman" w:cs="Times New Roman"/>
          <w:sz w:val="26"/>
          <w:szCs w:val="26"/>
        </w:rPr>
        <w:t>Постановление Пленума Верховного Суда РФ от 4.10. 2014 г. №16 «О судебной практике по делам о преступлениях против половой неприкосновенности и половой свободы личности»// Российская газета – 12.10.2014 г.- №6556. – 284 С.</w:t>
      </w:r>
    </w:p>
    <w:p xmlns:wp14="http://schemas.microsoft.com/office/word/2010/wordml" w14:paraId="4089FCF8" wp14:textId="77777777">
      <w:pPr>
        <w:pStyle w:val="Style18"/>
        <w:widowControl w:val="false"/>
        <w:numPr>
          <w:ilvl w:val="0"/>
          <w:numId w:val="3"/>
        </w:numPr>
        <w:spacing w:before="0" w:after="0" w:line="360" w:lineRule="auto"/>
        <w:ind w:left="0" w:hanging="0"/>
        <w:contextualSpacing/>
        <w:jc w:val="both"/>
        <w:rPr>
          <w:rFonts w:ascii="Times New Roman" w:hAnsi="Times New Roman" w:cs="Times New Roman"/>
          <w:sz w:val="26"/>
          <w:szCs w:val="26"/>
        </w:rPr>
      </w:pPr>
      <w:r>
        <w:rPr>
          <w:rFonts w:ascii="Times New Roman" w:hAnsi="Times New Roman" w:cs="Times New Roman"/>
          <w:sz w:val="26"/>
          <w:szCs w:val="26"/>
        </w:rPr>
        <w:t>Уголовный кодекс Российской Федерации от 13.06.1996 № 63-ФЗ (ред. от 01.03.2012) // Собрание законодательства РФ. – 1996. – № 63, ст. 2954.</w:t>
      </w:r>
    </w:p>
    <w:p xmlns:wp14="http://schemas.microsoft.com/office/word/2010/wordml" w14:paraId="19219836" wp14:textId="77777777">
      <w:pPr>
        <w:pStyle w:val="NoSpacing"/>
        <w:tabs>
          <w:tab w:val="clear" w:pos="709"/>
          <w:tab w:val="left" w:leader="none" w:pos="1134"/>
        </w:tabs>
        <w:spacing w:line="360" w:lineRule="auto"/>
        <w:jc w:val="both"/>
        <w:rPr>
          <w:rFonts w:ascii="Times New Roman" w:hAnsi="Times New Roman" w:cs="Times New Roman"/>
          <w:sz w:val="28"/>
          <w:szCs w:val="28"/>
        </w:rPr>
      </w:pPr>
      <w:r>
        <w:rPr>
          <w:rFonts w:ascii="Times New Roman" w:hAnsi="Times New Roman" w:cs="Times New Roman"/>
          <w:sz w:val="28"/>
          <w:szCs w:val="28"/>
        </w:rPr>
      </w:r>
    </w:p>
    <w:p xmlns:wp14="http://schemas.microsoft.com/office/word/2010/wordml" w14:paraId="24776719" wp14:textId="77777777">
      <w:pPr>
        <w:pStyle w:val="NoSpacing"/>
        <w:tabs>
          <w:tab w:val="clear" w:pos="709"/>
          <w:tab w:val="left" w:leader="none" w:pos="1134"/>
        </w:tabs>
        <w:spacing w:line="360" w:lineRule="auto"/>
        <w:jc w:val="center"/>
        <w:rPr>
          <w:rFonts w:ascii="Times New Roman" w:hAnsi="Times New Roman" w:cs="Times New Roman"/>
          <w:sz w:val="28"/>
          <w:szCs w:val="28"/>
        </w:rPr>
      </w:pPr>
      <w:r>
        <w:rPr>
          <w:rFonts w:ascii="Times New Roman" w:hAnsi="Times New Roman" w:cs="Times New Roman"/>
          <w:sz w:val="28"/>
          <w:szCs w:val="28"/>
        </w:rPr>
        <w:t>УЧЕБНАЯ ЛИТЕРАТУРА:</w:t>
      </w:r>
    </w:p>
    <w:p xmlns:wp14="http://schemas.microsoft.com/office/word/2010/wordml" w14:paraId="2EA9ECF4" wp14:textId="77777777">
      <w:pPr>
        <w:pStyle w:val="NoSpacing"/>
        <w:numPr>
          <w:ilvl w:val="0"/>
          <w:numId w:val="3"/>
        </w:numPr>
        <w:tabs>
          <w:tab w:val="clear" w:pos="709"/>
          <w:tab w:val="left" w:leader="none" w:pos="1134"/>
        </w:tabs>
        <w:spacing w:line="360" w:lineRule="auto"/>
        <w:ind w:left="0" w:firstLine="709"/>
        <w:jc w:val="both"/>
        <w:rPr>
          <w:rFonts w:ascii="Times New Roman" w:hAnsi="Times New Roman" w:cs="Times New Roman"/>
          <w:sz w:val="26"/>
          <w:szCs w:val="26"/>
        </w:rPr>
      </w:pPr>
      <w:r>
        <w:rPr>
          <w:rFonts w:ascii="Times New Roman" w:hAnsi="Times New Roman" w:cs="Times New Roman"/>
          <w:sz w:val="26"/>
          <w:szCs w:val="26"/>
        </w:rPr>
        <w:t xml:space="preserve">Аюпов, В.Ш. Содержание субъективной стороны доведения до самоубийства (ст. 110 УК РФ) // Вестник Томского государственного университета. – 2012. – № 2(4). – С. 12-16. </w:t>
      </w:r>
    </w:p>
    <w:p xmlns:wp14="http://schemas.microsoft.com/office/word/2010/wordml" w14:paraId="7952E602" wp14:textId="77777777">
      <w:pPr>
        <w:pStyle w:val="NoSpacing"/>
        <w:numPr>
          <w:ilvl w:val="0"/>
          <w:numId w:val="3"/>
        </w:numPr>
        <w:tabs>
          <w:tab w:val="clear" w:pos="709"/>
          <w:tab w:val="left" w:leader="none" w:pos="1134"/>
        </w:tabs>
        <w:spacing w:line="360" w:lineRule="auto"/>
        <w:ind w:left="0" w:firstLine="709"/>
        <w:jc w:val="both"/>
        <w:rPr>
          <w:rFonts w:ascii="Times New Roman" w:hAnsi="Times New Roman" w:cs="Times New Roman"/>
          <w:sz w:val="26"/>
          <w:szCs w:val="26"/>
        </w:rPr>
      </w:pPr>
      <w:r>
        <w:rPr>
          <w:rFonts w:ascii="Times New Roman" w:hAnsi="Times New Roman" w:cs="Times New Roman"/>
          <w:sz w:val="26"/>
          <w:szCs w:val="26"/>
        </w:rPr>
        <w:t xml:space="preserve">Бабаджанов, И.Х. Право на жизнь как юридическая квинтэссенция витальных общечеловеческих ценностей // Юридический мир. – 2010. – № 1. </w:t>
      </w:r>
    </w:p>
    <w:p xmlns:wp14="http://schemas.microsoft.com/office/word/2010/wordml" w14:paraId="5DA6D18B" wp14:textId="77777777">
      <w:pPr>
        <w:pStyle w:val="ListParagraph"/>
        <w:numPr>
          <w:ilvl w:val="0"/>
          <w:numId w:val="3"/>
        </w:numPr>
        <w:tabs>
          <w:tab w:val="clear" w:pos="709"/>
          <w:tab w:val="left" w:leader="none" w:pos="1134"/>
        </w:tabs>
        <w:autoSpaceDE w:val="false"/>
        <w:spacing w:before="0" w:after="0" w:line="360" w:lineRule="auto"/>
        <w:ind w:left="0" w:right="0" w:firstLine="709"/>
        <w:jc w:val="both"/>
        <w:rPr>
          <w:rFonts w:ascii="Times New Roman" w:hAnsi="Times New Roman" w:cs="Times New Roman"/>
          <w:sz w:val="26"/>
          <w:szCs w:val="26"/>
        </w:rPr>
      </w:pPr>
      <w:r>
        <w:rPr>
          <w:rFonts w:ascii="Times New Roman" w:hAnsi="Times New Roman" w:cs="Times New Roman"/>
          <w:sz w:val="26"/>
          <w:szCs w:val="26"/>
        </w:rPr>
        <w:t>Батычко В.Т. Уголовное право. Особенная часть: учебник // В.Т. Батычко. – Таганрог: ИТА ЮФУ, 2015. – 942 с.</w:t>
      </w:r>
    </w:p>
    <w:p xmlns:wp14="http://schemas.microsoft.com/office/word/2010/wordml" w14:paraId="2E39513A" wp14:textId="77777777">
      <w:pPr>
        <w:pStyle w:val="ListParagraph"/>
        <w:numPr>
          <w:ilvl w:val="0"/>
          <w:numId w:val="3"/>
        </w:numPr>
        <w:tabs>
          <w:tab w:val="clear" w:pos="709"/>
          <w:tab w:val="left" w:leader="none" w:pos="1134"/>
        </w:tabs>
        <w:autoSpaceDE w:val="false"/>
        <w:spacing w:before="0" w:after="0" w:line="360" w:lineRule="auto"/>
        <w:ind w:left="0" w:right="0" w:firstLine="709"/>
        <w:jc w:val="both"/>
        <w:rPr>
          <w:rFonts w:ascii="Times New Roman" w:hAnsi="Times New Roman" w:cs="Times New Roman"/>
          <w:sz w:val="26"/>
          <w:szCs w:val="26"/>
        </w:rPr>
      </w:pPr>
      <w:r>
        <w:rPr>
          <w:rFonts w:ascii="Times New Roman" w:hAnsi="Times New Roman" w:cs="Times New Roman"/>
          <w:sz w:val="26"/>
          <w:szCs w:val="26"/>
        </w:rPr>
        <w:t>Бородин С.В. Преступления против жизни // С.В. Бородин. – М.: Юристъ, 2001. – 356 с.</w:t>
      </w:r>
    </w:p>
    <w:p xmlns:wp14="http://schemas.microsoft.com/office/word/2010/wordml" w14:paraId="48267819" wp14:textId="77777777">
      <w:pPr>
        <w:pStyle w:val="ListParagraph"/>
        <w:numPr>
          <w:ilvl w:val="0"/>
          <w:numId w:val="3"/>
        </w:numPr>
        <w:tabs>
          <w:tab w:val="clear" w:pos="709"/>
          <w:tab w:val="left" w:leader="none" w:pos="1134"/>
        </w:tabs>
        <w:autoSpaceDE w:val="false"/>
        <w:spacing w:before="0" w:after="0" w:line="360" w:lineRule="auto"/>
        <w:ind w:left="0" w:right="0" w:firstLine="709"/>
        <w:jc w:val="both"/>
        <w:rPr>
          <w:rFonts w:ascii="Times New Roman" w:hAnsi="Times New Roman" w:cs="Times New Roman"/>
          <w:sz w:val="26"/>
          <w:szCs w:val="26"/>
        </w:rPr>
      </w:pPr>
      <w:r>
        <w:rPr>
          <w:rFonts w:ascii="Times New Roman" w:hAnsi="Times New Roman" w:cs="Times New Roman"/>
          <w:sz w:val="26"/>
          <w:szCs w:val="26"/>
        </w:rPr>
        <w:t>Глазкова Л.В., Шамбалова А.М. Объективная сторона доведения до самоубийства или покушения на него. // Научный журнал Бюллетень науки и практики. №11 (ноябрь) 2016. С. 371-375.</w:t>
      </w:r>
    </w:p>
    <w:p xmlns:wp14="http://schemas.microsoft.com/office/word/2010/wordml" w14:paraId="08CFB156" wp14:textId="77777777">
      <w:pPr>
        <w:pStyle w:val="ListParagraph"/>
        <w:numPr>
          <w:ilvl w:val="0"/>
          <w:numId w:val="3"/>
        </w:numPr>
        <w:tabs>
          <w:tab w:val="clear" w:pos="709"/>
          <w:tab w:val="left" w:leader="none" w:pos="1134"/>
        </w:tabs>
        <w:autoSpaceDE w:val="false"/>
        <w:spacing w:before="0" w:after="0" w:line="360" w:lineRule="auto"/>
        <w:ind w:left="0" w:right="0" w:firstLine="709"/>
        <w:jc w:val="both"/>
        <w:rPr>
          <w:rFonts w:ascii="Times New Roman" w:hAnsi="Times New Roman" w:cs="Times New Roman"/>
          <w:sz w:val="26"/>
          <w:szCs w:val="26"/>
        </w:rPr>
      </w:pPr>
      <w:r>
        <w:rPr>
          <w:rFonts w:ascii="Times New Roman" w:hAnsi="Times New Roman" w:cs="Times New Roman"/>
          <w:sz w:val="26"/>
          <w:szCs w:val="26"/>
        </w:rPr>
        <w:t>Бриллиантов А.В. Уголовное право России. Общая и особенная части: учебник. – 2-е изд., перераб. и доп. / А.В. Бриллиантов. – М. : Проспект, 2017. – 118 с.</w:t>
      </w:r>
    </w:p>
    <w:p xmlns:wp14="http://schemas.microsoft.com/office/word/2010/wordml" w14:paraId="74AD63CC" wp14:textId="77777777">
      <w:pPr>
        <w:pStyle w:val="ListParagraph"/>
        <w:numPr>
          <w:ilvl w:val="0"/>
          <w:numId w:val="3"/>
        </w:numPr>
        <w:tabs>
          <w:tab w:val="clear" w:pos="709"/>
          <w:tab w:val="left" w:leader="none" w:pos="1134"/>
        </w:tabs>
        <w:autoSpaceDE w:val="false"/>
        <w:spacing w:before="0" w:after="0" w:line="360" w:lineRule="auto"/>
        <w:ind w:left="0" w:right="0" w:firstLine="709"/>
        <w:jc w:val="both"/>
        <w:rPr>
          <w:rFonts w:ascii="Times New Roman" w:hAnsi="Times New Roman" w:cs="Times New Roman"/>
          <w:sz w:val="26"/>
          <w:szCs w:val="26"/>
        </w:rPr>
      </w:pPr>
      <w:r>
        <w:rPr>
          <w:rFonts w:ascii="Times New Roman" w:hAnsi="Times New Roman" w:cs="Times New Roman"/>
          <w:sz w:val="26"/>
          <w:szCs w:val="26"/>
        </w:rPr>
        <w:t>Загородников Н.И. Преступления против жизни по советскому уголовному праву // Н.И. Загородников. – М.: Госюриздат, 1961. – 278 с.</w:t>
      </w:r>
    </w:p>
    <w:p xmlns:wp14="http://schemas.microsoft.com/office/word/2010/wordml" w14:paraId="4C20B845" wp14:textId="77777777">
      <w:pPr>
        <w:pStyle w:val="ListParagraph"/>
        <w:numPr>
          <w:ilvl w:val="0"/>
          <w:numId w:val="3"/>
        </w:numPr>
        <w:tabs>
          <w:tab w:val="clear" w:pos="709"/>
          <w:tab w:val="left" w:leader="none" w:pos="1134"/>
        </w:tabs>
        <w:autoSpaceDE w:val="false"/>
        <w:spacing w:before="0" w:after="0" w:line="360" w:lineRule="auto"/>
        <w:ind w:left="0" w:right="0" w:firstLine="709"/>
        <w:jc w:val="both"/>
        <w:rPr>
          <w:rFonts w:ascii="Times New Roman" w:hAnsi="Times New Roman" w:cs="Times New Roman"/>
          <w:sz w:val="26"/>
          <w:szCs w:val="26"/>
        </w:rPr>
      </w:pPr>
      <w:r>
        <w:rPr>
          <w:rFonts w:ascii="Times New Roman" w:hAnsi="Times New Roman" w:cs="Times New Roman"/>
          <w:sz w:val="26"/>
          <w:szCs w:val="26"/>
        </w:rPr>
        <w:t>Исмаилов Н.О. Справедливость: концептуальные основы и актуальные проблемы: монография / Н.О. Исмаилов. – М., 2016. – 210 с.</w:t>
      </w:r>
    </w:p>
    <w:p xmlns:wp14="http://schemas.microsoft.com/office/word/2010/wordml" w14:paraId="1A927451" wp14:textId="77777777">
      <w:pPr>
        <w:pStyle w:val="Footnote"/>
        <w:numPr>
          <w:ilvl w:val="0"/>
          <w:numId w:val="3"/>
        </w:numPr>
        <w:tabs>
          <w:tab w:val="clear" w:pos="709"/>
          <w:tab w:val="left" w:leader="none" w:pos="1134"/>
        </w:tabs>
        <w:spacing w:line="360" w:lineRule="auto"/>
        <w:ind w:left="0" w:firstLine="709"/>
        <w:jc w:val="both"/>
        <w:rPr>
          <w:rFonts w:ascii="Times New Roman" w:hAnsi="Times New Roman" w:cs="Times New Roman"/>
          <w:sz w:val="26"/>
          <w:szCs w:val="26"/>
        </w:rPr>
      </w:pPr>
      <w:r>
        <w:rPr>
          <w:rFonts w:ascii="Times New Roman" w:hAnsi="Times New Roman" w:cs="Times New Roman"/>
          <w:sz w:val="26"/>
          <w:szCs w:val="26"/>
        </w:rPr>
        <w:t>Исмаилов Н.О. Этика дискурса Хабермаса в контексте справедливости // Право и политика. 2014. № 4. С. 521-528.</w:t>
      </w:r>
    </w:p>
    <w:p xmlns:wp14="http://schemas.microsoft.com/office/word/2010/wordml" w14:paraId="3116CD69" wp14:textId="77777777">
      <w:pPr>
        <w:pStyle w:val="NoSpacing"/>
        <w:numPr>
          <w:ilvl w:val="0"/>
          <w:numId w:val="3"/>
        </w:numPr>
        <w:tabs>
          <w:tab w:val="clear" w:pos="709"/>
          <w:tab w:val="left" w:leader="none" w:pos="1134"/>
        </w:tabs>
        <w:spacing w:line="360" w:lineRule="auto"/>
        <w:ind w:left="0" w:firstLine="709"/>
        <w:jc w:val="both"/>
        <w:rPr>
          <w:rFonts w:ascii="Times New Roman" w:hAnsi="Times New Roman" w:cs="Times New Roman"/>
          <w:sz w:val="26"/>
          <w:szCs w:val="26"/>
        </w:rPr>
      </w:pPr>
      <w:r>
        <w:rPr>
          <w:rFonts w:ascii="Times New Roman" w:hAnsi="Times New Roman" w:cs="Times New Roman"/>
          <w:sz w:val="26"/>
          <w:szCs w:val="26"/>
        </w:rPr>
        <w:t xml:space="preserve">Комментарий к Уголовному кодексу Российской Федерации (постатейный) // А.А. Ашин, А.П. Войтович, Б.В. Волженкин и др.; под ред. А.И. Чучаева. 2-е изд., испр., перераб. и доп. М.: ИНФРА-М, 2010. VIII. </w:t>
      </w:r>
    </w:p>
    <w:p xmlns:wp14="http://schemas.microsoft.com/office/word/2010/wordml" w14:paraId="261F2643" wp14:textId="77777777">
      <w:pPr>
        <w:pStyle w:val="NoSpacing"/>
        <w:numPr>
          <w:ilvl w:val="0"/>
          <w:numId w:val="3"/>
        </w:numPr>
        <w:tabs>
          <w:tab w:val="clear" w:pos="709"/>
          <w:tab w:val="left" w:leader="none" w:pos="1134"/>
        </w:tabs>
        <w:spacing w:line="360" w:lineRule="auto"/>
        <w:ind w:left="0" w:firstLine="709"/>
        <w:jc w:val="both"/>
        <w:rPr>
          <w:rFonts w:ascii="Times New Roman" w:hAnsi="Times New Roman" w:cs="Times New Roman"/>
          <w:sz w:val="26"/>
          <w:szCs w:val="26"/>
        </w:rPr>
      </w:pPr>
      <w:r>
        <w:rPr>
          <w:rFonts w:ascii="Times New Roman" w:hAnsi="Times New Roman" w:cs="Times New Roman"/>
          <w:sz w:val="26"/>
          <w:szCs w:val="26"/>
        </w:rPr>
        <w:t xml:space="preserve">Комментарий к Уголовному кодексу Российской Федерации (постатейный) // А.В. Бриллиантов, Г.Д. Долженкова, Я.Е. Иванова и др.; под ред. А.В. Бриллиантова. М.: Проспект, 2010 </w:t>
      </w:r>
    </w:p>
    <w:p xmlns:wp14="http://schemas.microsoft.com/office/word/2010/wordml" w14:paraId="28630795" wp14:textId="77777777">
      <w:pPr>
        <w:pStyle w:val="NoSpacing"/>
        <w:numPr>
          <w:ilvl w:val="0"/>
          <w:numId w:val="3"/>
        </w:numPr>
        <w:tabs>
          <w:tab w:val="clear" w:pos="709"/>
          <w:tab w:val="left" w:leader="none" w:pos="1134"/>
        </w:tabs>
        <w:spacing w:line="360" w:lineRule="auto"/>
        <w:ind w:left="0" w:firstLine="709"/>
        <w:jc w:val="both"/>
        <w:rPr>
          <w:rFonts w:ascii="Times New Roman" w:hAnsi="Times New Roman" w:cs="Times New Roman"/>
          <w:sz w:val="26"/>
          <w:szCs w:val="26"/>
        </w:rPr>
      </w:pPr>
      <w:r>
        <w:rPr>
          <w:rFonts w:ascii="Times New Roman" w:hAnsi="Times New Roman" w:cs="Times New Roman"/>
          <w:sz w:val="26"/>
          <w:szCs w:val="26"/>
        </w:rPr>
        <w:t xml:space="preserve">Комментарий к Уголовному кодексу Российской Федерации (постатейный) // Под ред. В.М. Лебедева. М.: Издательская группа ИНФРА-М-НОРМА, 2010. </w:t>
      </w:r>
    </w:p>
    <w:p xmlns:wp14="http://schemas.microsoft.com/office/word/2010/wordml" w14:paraId="6BFF2592" wp14:textId="77777777">
      <w:pPr>
        <w:pStyle w:val="NoSpacing"/>
        <w:numPr>
          <w:ilvl w:val="0"/>
          <w:numId w:val="3"/>
        </w:numPr>
        <w:tabs>
          <w:tab w:val="clear" w:pos="709"/>
          <w:tab w:val="left" w:leader="none" w:pos="1134"/>
        </w:tabs>
        <w:spacing w:line="360" w:lineRule="auto"/>
        <w:ind w:left="0" w:firstLine="709"/>
        <w:jc w:val="both"/>
        <w:rPr>
          <w:rFonts w:ascii="Times New Roman" w:hAnsi="Times New Roman" w:cs="Times New Roman"/>
          <w:sz w:val="26"/>
          <w:szCs w:val="26"/>
        </w:rPr>
      </w:pPr>
      <w:r>
        <w:rPr>
          <w:rFonts w:ascii="Times New Roman" w:hAnsi="Times New Roman" w:cs="Times New Roman"/>
          <w:sz w:val="26"/>
          <w:szCs w:val="26"/>
        </w:rPr>
        <w:t xml:space="preserve">Кочои, С.М. Уголовное право. Общая и Особенная части: краткий курс. М.: Волтерс Клувер, 2010. – 413 с. </w:t>
      </w:r>
    </w:p>
    <w:p xmlns:wp14="http://schemas.microsoft.com/office/word/2010/wordml" w14:paraId="6FD2B5C7" wp14:textId="77777777">
      <w:pPr>
        <w:pStyle w:val="NoSpacing"/>
        <w:numPr>
          <w:ilvl w:val="0"/>
          <w:numId w:val="3"/>
        </w:numPr>
        <w:tabs>
          <w:tab w:val="clear" w:pos="709"/>
          <w:tab w:val="left" w:leader="none" w:pos="1134"/>
        </w:tabs>
        <w:spacing w:line="360" w:lineRule="auto"/>
        <w:ind w:left="0" w:firstLine="709"/>
        <w:jc w:val="both"/>
        <w:rPr>
          <w:rFonts w:ascii="Times New Roman" w:hAnsi="Times New Roman" w:cs="Times New Roman"/>
          <w:sz w:val="26"/>
          <w:szCs w:val="26"/>
        </w:rPr>
      </w:pPr>
      <w:r>
        <w:rPr>
          <w:rFonts w:ascii="Times New Roman" w:hAnsi="Times New Roman" w:cs="Times New Roman"/>
          <w:sz w:val="26"/>
          <w:szCs w:val="26"/>
        </w:rPr>
        <w:t>Уколова Ю.А. Проблемы квалификации доведения до самоубийства как преступного деяния: автореф. дис. М., С. 8.</w:t>
      </w:r>
    </w:p>
    <w:p xmlns:wp14="http://schemas.microsoft.com/office/word/2010/wordml" w14:paraId="54F8882C" wp14:textId="77777777">
      <w:pPr>
        <w:pStyle w:val="NoSpacing"/>
        <w:numPr>
          <w:ilvl w:val="0"/>
          <w:numId w:val="3"/>
        </w:numPr>
        <w:tabs>
          <w:tab w:val="clear" w:pos="709"/>
          <w:tab w:val="left" w:leader="none" w:pos="1134"/>
        </w:tabs>
        <w:spacing w:line="360" w:lineRule="auto"/>
        <w:ind w:left="0" w:firstLine="709"/>
        <w:jc w:val="both"/>
        <w:rPr>
          <w:rFonts w:ascii="Times New Roman" w:hAnsi="Times New Roman" w:cs="Times New Roman"/>
          <w:sz w:val="26"/>
          <w:szCs w:val="26"/>
        </w:rPr>
      </w:pPr>
      <w:r>
        <w:rPr>
          <w:rFonts w:ascii="Times New Roman" w:hAnsi="Times New Roman" w:cs="Times New Roman"/>
          <w:sz w:val="26"/>
          <w:szCs w:val="26"/>
        </w:rPr>
        <w:t xml:space="preserve">Осокин, Р.Б. Эффективность уголовной ответственности за преступление, предусмотренное ст. 242 УК РФ // Вестник Тамбовского университета. – 2010. – Т. 86. – № 6. – С. 45-64. </w:t>
      </w:r>
    </w:p>
    <w:p xmlns:wp14="http://schemas.microsoft.com/office/word/2010/wordml" w14:paraId="7265F92F" wp14:textId="77777777">
      <w:pPr>
        <w:pStyle w:val="ListParagraph"/>
        <w:numPr>
          <w:ilvl w:val="0"/>
          <w:numId w:val="3"/>
        </w:numPr>
        <w:tabs>
          <w:tab w:val="clear" w:pos="709"/>
          <w:tab w:val="left" w:leader="none" w:pos="1134"/>
        </w:tabs>
        <w:autoSpaceDE w:val="false"/>
        <w:spacing w:before="0" w:after="0" w:line="360" w:lineRule="auto"/>
        <w:ind w:left="0" w:right="0" w:firstLine="709"/>
        <w:jc w:val="both"/>
        <w:rPr>
          <w:rFonts w:ascii="Times New Roman" w:hAnsi="Times New Roman" w:cs="Times New Roman"/>
          <w:sz w:val="26"/>
          <w:szCs w:val="26"/>
        </w:rPr>
      </w:pPr>
      <w:r>
        <w:rPr>
          <w:rFonts w:ascii="Times New Roman" w:hAnsi="Times New Roman" w:cs="Times New Roman"/>
          <w:sz w:val="26"/>
          <w:szCs w:val="26"/>
        </w:rPr>
        <w:t>Российское уголовное право. Особенная часть: учебник для вузов / под ред. В.П. Коняхина и М.Л. Прохоровой. – М. : Проспект, 2015. – 928 с.</w:t>
      </w:r>
    </w:p>
    <w:p xmlns:wp14="http://schemas.microsoft.com/office/word/2010/wordml" w14:paraId="542512C5" wp14:textId="77777777">
      <w:pPr>
        <w:pStyle w:val="ListParagraph"/>
        <w:numPr>
          <w:ilvl w:val="0"/>
          <w:numId w:val="3"/>
        </w:numPr>
        <w:tabs>
          <w:tab w:val="clear" w:pos="709"/>
          <w:tab w:val="left" w:leader="none" w:pos="1134"/>
        </w:tabs>
        <w:autoSpaceDE w:val="false"/>
        <w:spacing w:before="0" w:after="0" w:line="360" w:lineRule="auto"/>
        <w:ind w:left="0" w:right="0" w:firstLine="709"/>
        <w:jc w:val="both"/>
        <w:rPr/>
      </w:pPr>
      <w:r>
        <w:rPr>
          <w:rFonts w:ascii="Times New Roman" w:hAnsi="Times New Roman" w:cs="Times New Roman"/>
          <w:sz w:val="26"/>
          <w:szCs w:val="26"/>
        </w:rPr>
        <w:t>Российское уголовное право. Особенная часть: учеб. / под ред. С.И. Никулина, М.П. Журавлева. М., 2003. С. 20.</w:t>
      </w:r>
    </w:p>
    <w:p xmlns:wp14="http://schemas.microsoft.com/office/word/2010/wordml" w14:paraId="6B4B7961" wp14:textId="77777777">
      <w:pPr>
        <w:pStyle w:val="ListParagraph"/>
        <w:numPr>
          <w:ilvl w:val="0"/>
          <w:numId w:val="3"/>
        </w:numPr>
        <w:tabs>
          <w:tab w:val="clear" w:pos="709"/>
          <w:tab w:val="left" w:leader="none" w:pos="1134"/>
        </w:tabs>
        <w:autoSpaceDE w:val="false"/>
        <w:spacing w:before="0" w:after="0" w:line="360" w:lineRule="auto"/>
        <w:ind w:left="0" w:right="0" w:firstLine="709"/>
        <w:jc w:val="both"/>
        <w:rPr>
          <w:rFonts w:ascii="Times New Roman" w:hAnsi="Times New Roman" w:cs="Times New Roman"/>
          <w:sz w:val="26"/>
          <w:szCs w:val="26"/>
        </w:rPr>
      </w:pPr>
      <w:r>
        <w:rPr>
          <w:rFonts w:ascii="Times New Roman" w:hAnsi="Times New Roman" w:cs="Times New Roman"/>
          <w:sz w:val="26"/>
          <w:szCs w:val="26"/>
        </w:rPr>
        <w:t>Российское уголовное право. Особенная часть: учебник для вузов / под ред. В.П. Коняхина и М.Л. Прохоровой. – М.: Проспект, 2015. – 928 с.</w:t>
      </w:r>
    </w:p>
    <w:p xmlns:wp14="http://schemas.microsoft.com/office/word/2010/wordml" w14:paraId="715E64DB" wp14:textId="77777777">
      <w:pPr>
        <w:pStyle w:val="ListParagraph"/>
        <w:numPr>
          <w:ilvl w:val="0"/>
          <w:numId w:val="3"/>
        </w:numPr>
        <w:tabs>
          <w:tab w:val="clear" w:pos="709"/>
          <w:tab w:val="left" w:leader="none" w:pos="1134"/>
        </w:tabs>
        <w:autoSpaceDE w:val="false"/>
        <w:spacing w:before="0" w:after="0" w:line="360" w:lineRule="auto"/>
        <w:ind w:left="0" w:right="0" w:firstLine="709"/>
        <w:jc w:val="both"/>
        <w:rPr>
          <w:rFonts w:ascii="Times New Roman" w:hAnsi="Times New Roman" w:cs="Times New Roman"/>
          <w:sz w:val="26"/>
          <w:szCs w:val="26"/>
        </w:rPr>
      </w:pPr>
      <w:r>
        <w:rPr>
          <w:rFonts w:ascii="Times New Roman" w:hAnsi="Times New Roman" w:cs="Times New Roman"/>
          <w:sz w:val="26"/>
          <w:szCs w:val="26"/>
        </w:rPr>
        <w:t>Сирик М.С. Убийство по мотиву кровной мести // М.С. Сирик, А.М. Васильев // Концепт. – 2016. – Т. 15. – С. 1146–1150.</w:t>
      </w:r>
    </w:p>
    <w:p xmlns:wp14="http://schemas.microsoft.com/office/word/2010/wordml" w14:paraId="68817D97" wp14:textId="77777777">
      <w:pPr>
        <w:pStyle w:val="ListParagraph"/>
        <w:numPr>
          <w:ilvl w:val="0"/>
          <w:numId w:val="3"/>
        </w:numPr>
        <w:tabs>
          <w:tab w:val="clear" w:pos="709"/>
          <w:tab w:val="left" w:leader="none" w:pos="1134"/>
        </w:tabs>
        <w:autoSpaceDE w:val="false"/>
        <w:spacing w:before="0" w:after="0" w:line="360" w:lineRule="auto"/>
        <w:ind w:left="0" w:right="0" w:firstLine="709"/>
        <w:jc w:val="both"/>
        <w:rPr>
          <w:rFonts w:ascii="Times New Roman" w:hAnsi="Times New Roman" w:cs="Times New Roman"/>
          <w:sz w:val="26"/>
          <w:szCs w:val="26"/>
        </w:rPr>
      </w:pPr>
      <w:r>
        <w:rPr>
          <w:rFonts w:ascii="Times New Roman" w:hAnsi="Times New Roman" w:cs="Times New Roman"/>
          <w:sz w:val="26"/>
          <w:szCs w:val="26"/>
        </w:rPr>
        <w:t>Никифоров Б.С. Объект преступления по советскому уголовному праву. М., 1960. С. 93.</w:t>
      </w:r>
    </w:p>
    <w:p xmlns:wp14="http://schemas.microsoft.com/office/word/2010/wordml" w14:paraId="1299FCDC" wp14:textId="77777777">
      <w:pPr>
        <w:pStyle w:val="NoSpacing"/>
        <w:numPr>
          <w:ilvl w:val="0"/>
          <w:numId w:val="3"/>
        </w:numPr>
        <w:tabs>
          <w:tab w:val="clear" w:pos="709"/>
          <w:tab w:val="left" w:leader="none" w:pos="1134"/>
        </w:tabs>
        <w:spacing w:line="360" w:lineRule="auto"/>
        <w:ind w:left="0" w:firstLine="709"/>
        <w:jc w:val="both"/>
        <w:rPr>
          <w:rFonts w:ascii="Times New Roman" w:hAnsi="Times New Roman" w:cs="Times New Roman"/>
          <w:sz w:val="26"/>
          <w:szCs w:val="26"/>
        </w:rPr>
      </w:pPr>
      <w:r>
        <w:rPr>
          <w:rFonts w:ascii="Times New Roman" w:hAnsi="Times New Roman" w:cs="Times New Roman"/>
          <w:sz w:val="26"/>
          <w:szCs w:val="26"/>
        </w:rPr>
        <w:t xml:space="preserve">Тарасова, Э.Х. Доведение до самоубийства: социологический и уголовно-правовые аспекты / Нижний Новгород: ННГУ, 2011. – С. 387-392. </w:t>
      </w:r>
    </w:p>
    <w:p xmlns:wp14="http://schemas.microsoft.com/office/word/2010/wordml" w14:paraId="6124A178" wp14:textId="77777777">
      <w:pPr>
        <w:pStyle w:val="ListParagraph"/>
        <w:numPr>
          <w:ilvl w:val="0"/>
          <w:numId w:val="3"/>
        </w:numPr>
        <w:tabs>
          <w:tab w:val="clear" w:pos="709"/>
          <w:tab w:val="left" w:leader="none" w:pos="1134"/>
        </w:tabs>
        <w:autoSpaceDE w:val="false"/>
        <w:spacing w:before="0" w:after="0" w:line="360" w:lineRule="auto"/>
        <w:ind w:left="0" w:right="0" w:firstLine="709"/>
        <w:jc w:val="both"/>
        <w:rPr>
          <w:rFonts w:ascii="Times New Roman" w:hAnsi="Times New Roman" w:cs="Times New Roman"/>
          <w:sz w:val="26"/>
          <w:szCs w:val="26"/>
        </w:rPr>
      </w:pPr>
      <w:r>
        <w:rPr>
          <w:rFonts w:ascii="Times New Roman" w:hAnsi="Times New Roman" w:cs="Times New Roman"/>
          <w:sz w:val="26"/>
          <w:szCs w:val="26"/>
        </w:rPr>
        <w:t>Трифанов В.В. Уголовное право Российской Федерации. Особенная часть: учебное пособие // В.В. Трифанов. – Тюмень: Изд-во Тюменского государственного университета, 2011. – 388 с.</w:t>
      </w:r>
    </w:p>
    <w:p xmlns:wp14="http://schemas.microsoft.com/office/word/2010/wordml" w14:paraId="541ED45E" wp14:textId="77777777">
      <w:pPr>
        <w:pStyle w:val="ListParagraph"/>
        <w:numPr>
          <w:ilvl w:val="0"/>
          <w:numId w:val="3"/>
        </w:numPr>
        <w:tabs>
          <w:tab w:val="clear" w:pos="709"/>
          <w:tab w:val="left" w:leader="none" w:pos="1134"/>
        </w:tabs>
        <w:autoSpaceDE w:val="false"/>
        <w:spacing w:before="0" w:after="0" w:line="360" w:lineRule="auto"/>
        <w:ind w:left="0" w:right="0" w:firstLine="709"/>
        <w:jc w:val="both"/>
        <w:rPr>
          <w:rFonts w:ascii="Times New Roman" w:hAnsi="Times New Roman" w:cs="Times New Roman"/>
          <w:sz w:val="26"/>
          <w:szCs w:val="26"/>
        </w:rPr>
      </w:pPr>
      <w:r>
        <w:rPr>
          <w:rFonts w:ascii="Times New Roman" w:hAnsi="Times New Roman" w:cs="Times New Roman"/>
          <w:sz w:val="26"/>
          <w:szCs w:val="26"/>
        </w:rPr>
        <w:t>Тугаринов В.П. Личность и общество. М., 1965. С.88.</w:t>
      </w:r>
    </w:p>
    <w:p xmlns:wp14="http://schemas.microsoft.com/office/word/2010/wordml" w14:paraId="2F5C6AA7" wp14:textId="77777777">
      <w:pPr>
        <w:pStyle w:val="Footnote"/>
        <w:numPr>
          <w:ilvl w:val="0"/>
          <w:numId w:val="3"/>
        </w:numPr>
        <w:tabs>
          <w:tab w:val="clear" w:pos="709"/>
          <w:tab w:val="left" w:leader="none" w:pos="1134"/>
        </w:tabs>
        <w:spacing w:line="360" w:lineRule="auto"/>
        <w:ind w:left="0" w:firstLine="709"/>
        <w:jc w:val="both"/>
        <w:rPr/>
      </w:pPr>
      <w:r>
        <w:rPr>
          <w:rFonts w:ascii="Times New Roman" w:hAnsi="Times New Roman" w:cs="Times New Roman"/>
          <w:sz w:val="26"/>
          <w:szCs w:val="26"/>
        </w:rPr>
        <w:t xml:space="preserve">Уголовное право России: учебник. Часть Особенная // под ред. А.И. Рарога. М., 1996 Режим доступа: </w:t>
      </w:r>
      <w:r>
        <w:rPr>
          <w:rFonts w:ascii="Times New Roman" w:hAnsi="Times New Roman" w:cs="Times New Roman"/>
          <w:sz w:val="26"/>
          <w:szCs w:val="26"/>
          <w:lang w:val="en-US"/>
        </w:rPr>
        <w:t>http</w:t>
      </w:r>
      <w:r>
        <w:rPr>
          <w:rFonts w:ascii="Times New Roman" w:hAnsi="Times New Roman" w:cs="Times New Roman"/>
          <w:sz w:val="26"/>
          <w:szCs w:val="26"/>
        </w:rPr>
        <w:t>://lawlist.narod.ru. (дата обращения 10.09.2016).</w:t>
      </w:r>
    </w:p>
    <w:p xmlns:wp14="http://schemas.microsoft.com/office/word/2010/wordml" w14:paraId="68B6A3C9" wp14:textId="77777777">
      <w:pPr>
        <w:pStyle w:val="NoSpacing"/>
        <w:numPr>
          <w:ilvl w:val="0"/>
          <w:numId w:val="3"/>
        </w:numPr>
        <w:tabs>
          <w:tab w:val="clear" w:pos="709"/>
          <w:tab w:val="left" w:leader="none" w:pos="1134"/>
        </w:tabs>
        <w:spacing w:line="360" w:lineRule="auto"/>
        <w:ind w:left="0" w:firstLine="709"/>
        <w:jc w:val="both"/>
        <w:rPr>
          <w:rFonts w:ascii="Times New Roman" w:hAnsi="Times New Roman" w:cs="Times New Roman"/>
          <w:sz w:val="26"/>
          <w:szCs w:val="26"/>
        </w:rPr>
      </w:pPr>
      <w:r>
        <w:rPr>
          <w:rFonts w:ascii="Times New Roman" w:hAnsi="Times New Roman" w:cs="Times New Roman"/>
          <w:sz w:val="26"/>
          <w:szCs w:val="26"/>
        </w:rPr>
        <w:t xml:space="preserve">Уголовное право Российской Федерации. Особенная часть // Под ред. А.И. Рарога. М., 2010. – 412 с. </w:t>
      </w:r>
    </w:p>
    <w:p xmlns:wp14="http://schemas.microsoft.com/office/word/2010/wordml" w14:paraId="0486E2BC" wp14:textId="77777777">
      <w:pPr>
        <w:pStyle w:val="ListParagraph"/>
        <w:numPr>
          <w:ilvl w:val="0"/>
          <w:numId w:val="3"/>
        </w:numPr>
        <w:tabs>
          <w:tab w:val="clear" w:pos="709"/>
          <w:tab w:val="left" w:leader="none" w:pos="1134"/>
        </w:tabs>
        <w:autoSpaceDE w:val="false"/>
        <w:spacing w:before="0" w:after="0" w:line="360" w:lineRule="auto"/>
        <w:ind w:left="0" w:right="0" w:firstLine="709"/>
        <w:jc w:val="both"/>
        <w:rPr>
          <w:rFonts w:ascii="Times New Roman" w:hAnsi="Times New Roman" w:cs="Times New Roman"/>
          <w:sz w:val="26"/>
          <w:szCs w:val="26"/>
        </w:rPr>
      </w:pPr>
      <w:r>
        <w:rPr>
          <w:rFonts w:ascii="Times New Roman" w:hAnsi="Times New Roman" w:cs="Times New Roman"/>
          <w:sz w:val="26"/>
          <w:szCs w:val="26"/>
        </w:rPr>
        <w:t>Уголовное право. Особенная часть: учебник для бакалавров // под ред. И.Я. Козаченко, Г.П. Новоселова. – М., 2014. – 857 с.</w:t>
      </w:r>
    </w:p>
    <w:p xmlns:wp14="http://schemas.microsoft.com/office/word/2010/wordml" w14:paraId="78D3A5C1" wp14:textId="77777777">
      <w:pPr>
        <w:pStyle w:val="Footnote"/>
        <w:numPr>
          <w:ilvl w:val="0"/>
          <w:numId w:val="3"/>
        </w:numPr>
        <w:tabs>
          <w:tab w:val="clear" w:pos="709"/>
          <w:tab w:val="left" w:leader="none" w:pos="1134"/>
        </w:tabs>
        <w:spacing w:line="360" w:lineRule="auto"/>
        <w:ind w:left="0" w:firstLine="709"/>
        <w:jc w:val="both"/>
        <w:rPr>
          <w:rFonts w:ascii="Times New Roman" w:hAnsi="Times New Roman" w:cs="Times New Roman"/>
          <w:sz w:val="26"/>
          <w:szCs w:val="26"/>
        </w:rPr>
      </w:pPr>
      <w:r>
        <w:rPr>
          <w:rFonts w:ascii="Times New Roman" w:hAnsi="Times New Roman" w:cs="Times New Roman"/>
          <w:sz w:val="26"/>
          <w:szCs w:val="26"/>
        </w:rPr>
        <w:t>Уголовное право. Особенная часть: Учебник. Издание второе исправленное и дополненное // Под ред. Л. В. Иногамовой–Хегай, А. И. Рарога, А. И. Чучаева. М.: КОНТРАКТ: ИНФРА–М, 2008.</w:t>
      </w:r>
    </w:p>
    <w:p xmlns:wp14="http://schemas.microsoft.com/office/word/2010/wordml" w14:paraId="4D813EA9" wp14:textId="77777777">
      <w:pPr>
        <w:pStyle w:val="Footnote"/>
        <w:numPr>
          <w:ilvl w:val="0"/>
          <w:numId w:val="3"/>
        </w:numPr>
        <w:tabs>
          <w:tab w:val="clear" w:pos="709"/>
          <w:tab w:val="left" w:leader="none" w:pos="1134"/>
        </w:tabs>
        <w:spacing w:line="360" w:lineRule="auto"/>
        <w:ind w:left="0" w:firstLine="709"/>
        <w:jc w:val="both"/>
        <w:rPr>
          <w:rFonts w:ascii="Times New Roman" w:hAnsi="Times New Roman" w:cs="Times New Roman"/>
          <w:sz w:val="26"/>
          <w:szCs w:val="26"/>
        </w:rPr>
      </w:pPr>
      <w:r>
        <w:rPr>
          <w:rFonts w:ascii="Times New Roman" w:hAnsi="Times New Roman" w:cs="Times New Roman"/>
          <w:sz w:val="26"/>
          <w:szCs w:val="26"/>
        </w:rPr>
        <w:t>Уголовное право: учебник. Часть Особенная // под ред. Н. И. Ветрова, Ю. И. Ляпунова. М., 2005. С. 27.</w:t>
      </w:r>
    </w:p>
    <w:p xmlns:wp14="http://schemas.microsoft.com/office/word/2010/wordml" w14:paraId="676B2FCC" wp14:textId="77777777">
      <w:pPr>
        <w:pStyle w:val="NoSpacing"/>
        <w:numPr>
          <w:ilvl w:val="0"/>
          <w:numId w:val="3"/>
        </w:numPr>
        <w:tabs>
          <w:tab w:val="clear" w:pos="709"/>
          <w:tab w:val="left" w:leader="none" w:pos="1134"/>
        </w:tabs>
        <w:spacing w:line="360" w:lineRule="auto"/>
        <w:ind w:left="0" w:firstLine="709"/>
        <w:jc w:val="both"/>
        <w:rPr>
          <w:rFonts w:ascii="Times New Roman" w:hAnsi="Times New Roman" w:cs="Times New Roman"/>
          <w:sz w:val="26"/>
          <w:szCs w:val="26"/>
        </w:rPr>
      </w:pPr>
      <w:r>
        <w:rPr>
          <w:rFonts w:ascii="Times New Roman" w:hAnsi="Times New Roman" w:cs="Times New Roman"/>
          <w:sz w:val="26"/>
          <w:szCs w:val="26"/>
        </w:rPr>
        <w:t>Цыркалюк, А.А, Уголовная ответственность за доведение до самоубийства / Режим доступа: http://law.edu.ru/book.</w:t>
      </w:r>
    </w:p>
    <w:sectPr>
      <w:headerReference w:type="default" r:id="rId3"/>
      <w:headerReference w:type="first" r:id="rId4"/>
      <w:footnotePr>
        <w:numFmt w:val="decimal"/>
      </w:footnotePr>
      <w:type w:val="nextPage"/>
      <w:pgSz w:w="11906" w:h="16838" w:orient="portrait"/>
      <w:pgMar w:top="1134" w:right="850" w:bottom="1135" w:left="1701" w:header="708" w:footer="0" w:gutter="0"/>
      <w:pgNumType w:fmt="decimal"/>
      <w:formProt w:val="false"/>
      <w:titlePg/>
      <w:textDirection w:val="lrTb"/>
      <w:docGrid w:type="default" w:linePitch="600" w:charSpace="36864"/>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Calibri">
    <w:charset w:val="cc"/>
    <w:family w:val="swiss"/>
    <w:pitch w:val="variable"/>
  </w:font>
  <w:font w:name="Times New Roman">
    <w:charset w:val="cc"/>
    <w:family w:val="roman"/>
    <w:pitch w:val="variable"/>
  </w:font>
  <w:font w:name="Courier New">
    <w:charset w:val="cc"/>
    <w:family w:val="modern"/>
    <w:pitch w:val="default"/>
  </w:font>
  <w:font w:name="Tahoma">
    <w:charset w:val="cc"/>
    <w:family w:val="swiss"/>
    <w:pitch w:val="variable"/>
  </w:font>
  <w:font w:name="Arial">
    <w:charset w:val="cc"/>
    <w:family w:val="swiss"/>
    <w:pitch w:val="variable"/>
  </w:font>
  <w:font w:name="Cambria">
    <w:charset w:val="cc"/>
    <w:family w:val="roman"/>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type="separator" w:id="0">
    <w:p xmlns:wp14="http://schemas.microsoft.com/office/word/2010/wordml" w14:paraId="769D0D3C" wp14:textId="77777777">
      <w:r>
        <w:separator/>
      </w:r>
    </w:p>
  </w:footnote>
  <w:footnote w:type="continuationSeparator" w:id="1">
    <w:p xmlns:wp14="http://schemas.microsoft.com/office/word/2010/wordml" w14:paraId="54CD245A" wp14:textId="77777777">
      <w:r>
        <w:continuationSeparator/>
      </w:r>
    </w:p>
  </w:footnote>
  <w:footnote w:id="2">
    <w:p xmlns:wp14="http://schemas.microsoft.com/office/word/2010/wordml" w14:paraId="52A9C20E" wp14:textId="77777777">
      <w:pPr>
        <w:pStyle w:val="NoSpacing"/>
        <w:tabs>
          <w:tab w:val="clear" w:pos="709"/>
          <w:tab w:val="left" w:leader="none" w:pos="1134"/>
        </w:tabs>
        <w:ind w:firstLine="729"/>
        <w:jc w:val="both"/>
        <w:rPr/>
      </w:pPr>
      <w:r>
        <w:rPr>
          <w:rStyle w:val="FootnoteCharacters"/>
        </w:rPr>
        <w:footnoteRef/>
      </w:r>
      <w:r>
        <w:rPr>
          <w:rFonts w:ascii="Times New Roman" w:hAnsi="Times New Roman" w:cs="Times New Roman"/>
        </w:rPr>
        <w:tab/>
      </w:r>
      <w:r>
        <w:rPr>
          <w:rFonts w:ascii="Times New Roman" w:hAnsi="Times New Roman" w:cs="Times New Roman"/>
        </w:rPr>
        <w:t xml:space="preserve"> </w:t>
      </w:r>
      <w:r>
        <w:rPr>
          <w:rFonts w:ascii="Times New Roman" w:hAnsi="Times New Roman" w:cs="Times New Roman"/>
          <w:sz w:val="20"/>
          <w:szCs w:val="20"/>
        </w:rPr>
        <w:t>Конституция Российской Федерации (принята на всенародном голосовании 12 декабря 1993) // Российская газета. – 1993. 25 декабря. – № 237.</w:t>
      </w:r>
    </w:p>
  </w:footnote>
  <w:footnote w:id="3">
    <w:p xmlns:wp14="http://schemas.microsoft.com/office/word/2010/wordml" w14:paraId="4764D910" wp14:textId="77777777">
      <w:pPr>
        <w:pStyle w:val="Footnote"/>
        <w:ind w:firstLine="719"/>
        <w:rPr/>
      </w:pPr>
      <w:r>
        <w:rPr>
          <w:rStyle w:val="FootnoteCharacters"/>
        </w:rPr>
        <w:footnoteRef/>
      </w:r>
      <w:r>
        <w:rPr>
          <w:rFonts w:ascii="Times New Roman" w:hAnsi="Times New Roman" w:cs="Times New Roman"/>
        </w:rPr>
        <w:tab/>
      </w:r>
      <w:r>
        <w:rPr>
          <w:rFonts w:ascii="Times New Roman" w:hAnsi="Times New Roman" w:cs="Times New Roman"/>
        </w:rPr>
        <w:t xml:space="preserve"> Всеобщая декларация прав человека (принята Генеральной Ассамблеей ООН 10.12.1948). Ст. 3.</w:t>
      </w:r>
    </w:p>
  </w:footnote>
  <w:footnote w:id="4">
    <w:p xmlns:wp14="http://schemas.microsoft.com/office/word/2010/wordml" w14:paraId="67F4F83B" wp14:textId="77777777">
      <w:pPr>
        <w:pStyle w:val="Footnote"/>
        <w:rPr/>
      </w:pPr>
      <w:r>
        <w:rPr>
          <w:rStyle w:val="FootnoteCharacters"/>
        </w:rPr>
        <w:footnoteRef/>
      </w:r>
      <w:r>
        <w:rPr>
          <w:rFonts w:ascii="Times New Roman" w:hAnsi="Times New Roman" w:cs="Times New Roman"/>
        </w:rPr>
        <w:tab/>
      </w:r>
      <w:r>
        <w:rPr>
          <w:rFonts w:ascii="Times New Roman" w:hAnsi="Times New Roman" w:cs="Times New Roman"/>
        </w:rPr>
        <w:t>Международный пакт о гражданских  политических правах (принят резолюцией 2200 А (</w:t>
      </w:r>
      <w:r>
        <w:rPr>
          <w:rFonts w:ascii="Times New Roman" w:hAnsi="Times New Roman" w:cs="Times New Roman"/>
          <w:lang w:val="en-US"/>
        </w:rPr>
        <w:t>XXI</w:t>
      </w:r>
      <w:r>
        <w:rPr>
          <w:rFonts w:ascii="Times New Roman" w:hAnsi="Times New Roman" w:cs="Times New Roman"/>
        </w:rPr>
        <w:t>) Генеральной Ассамблеи от 16.12.1996). Ст. 6.</w:t>
      </w:r>
    </w:p>
  </w:footnote>
  <w:footnote w:id="5">
    <w:p xmlns:wp14="http://schemas.microsoft.com/office/word/2010/wordml" w14:paraId="7D4DFEFA" wp14:textId="77777777">
      <w:pPr>
        <w:pStyle w:val="Footnote"/>
        <w:rPr/>
      </w:pPr>
      <w:r>
        <w:rPr>
          <w:rStyle w:val="FootnoteCharacters"/>
        </w:rPr>
        <w:footnoteRef/>
      </w:r>
      <w:r>
        <w:rPr>
          <w:rFonts w:ascii="Times New Roman" w:hAnsi="Times New Roman" w:cs="Times New Roman"/>
        </w:rPr>
        <w:tab/>
      </w:r>
      <w:r>
        <w:rPr>
          <w:rFonts w:ascii="Times New Roman" w:hAnsi="Times New Roman" w:cs="Times New Roman"/>
        </w:rPr>
        <w:t>Конституция Российской Федерации (принята на всенародном голосовании 12 декабря 1993). Ст. 20.</w:t>
      </w:r>
    </w:p>
  </w:footnote>
  <w:footnote w:id="6">
    <w:p xmlns:wp14="http://schemas.microsoft.com/office/word/2010/wordml" w14:paraId="53C065C1" wp14:textId="77777777">
      <w:pPr>
        <w:pStyle w:val="Footnote"/>
        <w:ind w:firstLine="708"/>
        <w:rPr/>
      </w:pPr>
      <w:r>
        <w:rPr>
          <w:rStyle w:val="FootnoteCharacters"/>
        </w:rPr>
        <w:footnoteRef/>
      </w:r>
      <w:r>
        <w:rPr>
          <w:rFonts w:ascii="Times New Roman" w:hAnsi="Times New Roman" w:cs="Times New Roman"/>
        </w:rPr>
        <w:tab/>
      </w:r>
      <w:r>
        <w:rPr>
          <w:rFonts w:ascii="Times New Roman" w:hAnsi="Times New Roman" w:cs="Times New Roman"/>
        </w:rPr>
        <w:t xml:space="preserve"> Конституция Российской Федерации (принята всенародным голосованием 12.12.1993).</w:t>
      </w:r>
    </w:p>
  </w:footnote>
  <w:footnote w:id="7">
    <w:p xmlns:wp14="http://schemas.microsoft.com/office/word/2010/wordml" w14:paraId="6AF65BE6" wp14:textId="77777777">
      <w:pPr>
        <w:pStyle w:val="Footnote"/>
        <w:ind w:firstLine="708"/>
        <w:rPr/>
      </w:pPr>
      <w:r>
        <w:rPr>
          <w:rStyle w:val="FootnoteCharacters"/>
        </w:rPr>
        <w:footnoteRef/>
      </w:r>
      <w:r>
        <w:rPr>
          <w:rFonts w:ascii="Times New Roman" w:hAnsi="Times New Roman" w:cs="Times New Roman"/>
        </w:rPr>
        <w:tab/>
      </w:r>
      <w:r>
        <w:rPr>
          <w:rFonts w:ascii="Times New Roman" w:hAnsi="Times New Roman" w:cs="Times New Roman"/>
        </w:rPr>
        <w:t xml:space="preserve"> Уголовный кодекс Российской Федерации (УК РФ) от 13.06.1996 №63-ФЗ.</w:t>
      </w:r>
    </w:p>
  </w:footnote>
  <w:footnote w:id="8">
    <w:p xmlns:wp14="http://schemas.microsoft.com/office/word/2010/wordml" w14:paraId="565144F9" wp14:textId="77777777">
      <w:pPr>
        <w:pStyle w:val="Footnote"/>
        <w:ind w:firstLine="708"/>
        <w:jc w:val="both"/>
        <w:rPr/>
      </w:pPr>
      <w:r>
        <w:rPr>
          <w:rStyle w:val="FootnoteCharacters"/>
        </w:rPr>
        <w:footnoteRef/>
      </w:r>
      <w:r>
        <w:rPr>
          <w:rFonts w:ascii="Times New Roman" w:hAnsi="Times New Roman" w:cs="Times New Roman"/>
          <w:sz w:val="22"/>
          <w:szCs w:val="22"/>
        </w:rPr>
        <w:tab/>
      </w:r>
      <w:r>
        <w:rPr>
          <w:rFonts w:ascii="Times New Roman" w:hAnsi="Times New Roman" w:cs="Times New Roman"/>
          <w:sz w:val="22"/>
          <w:szCs w:val="22"/>
        </w:rPr>
        <w:t xml:space="preserve"> Постановление Пленума Верховного Суда Российской Федерации от 16 октября 2009 г. №19 г. Москва «О судебной практике по делам о злоупотреблении должностными полномочиями и о превышении должностных полномочий» // СПС КонсультантПлюс.</w:t>
      </w:r>
    </w:p>
  </w:footnote>
  <w:footnote w:id="9">
    <w:p xmlns:wp14="http://schemas.microsoft.com/office/word/2010/wordml" w14:paraId="777F3B92" wp14:textId="77777777">
      <w:pPr>
        <w:pStyle w:val="Footnote"/>
        <w:ind w:firstLine="696"/>
        <w:rPr/>
      </w:pPr>
      <w:r>
        <w:rPr>
          <w:rStyle w:val="FootnoteCharacters"/>
        </w:rPr>
        <w:footnoteRef/>
      </w:r>
      <w:r>
        <w:rPr/>
        <w:tab/>
      </w:r>
      <w:r>
        <w:rPr/>
        <w:t xml:space="preserve"> </w:t>
      </w:r>
      <w:r>
        <w:rPr>
          <w:rFonts w:ascii="Times New Roman" w:hAnsi="Times New Roman" w:cs="Times New Roman"/>
        </w:rPr>
        <w:t>Российское уголовное право. Особенная часть: учеб. / под ред. С.И. Никулина, М.П. Журавлева, М., 2003. С.20.</w:t>
      </w:r>
    </w:p>
  </w:footnote>
  <w:footnote w:id="10">
    <w:p xmlns:wp14="http://schemas.microsoft.com/office/word/2010/wordml" w14:paraId="67E03D26" wp14:textId="77777777">
      <w:pPr>
        <w:pStyle w:val="Footnote"/>
        <w:ind w:firstLine="714"/>
        <w:rPr/>
      </w:pPr>
      <w:r>
        <w:rPr>
          <w:rStyle w:val="FootnoteCharacters"/>
        </w:rPr>
        <w:footnoteRef/>
      </w:r>
      <w:r>
        <w:rPr>
          <w:rFonts w:ascii="Times New Roman" w:hAnsi="Times New Roman" w:cs="Times New Roman"/>
        </w:rPr>
        <w:tab/>
      </w:r>
      <w:r>
        <w:rPr>
          <w:rFonts w:ascii="Times New Roman" w:hAnsi="Times New Roman" w:cs="Times New Roman"/>
        </w:rPr>
        <w:t xml:space="preserve"> Никифоров Б.С. Объект преступления по совветскому уголовному праву. М., 1960 С.93.</w:t>
      </w:r>
    </w:p>
  </w:footnote>
  <w:footnote w:id="11">
    <w:p xmlns:wp14="http://schemas.microsoft.com/office/word/2010/wordml" w14:paraId="0CDD3A26" wp14:textId="77777777">
      <w:pPr>
        <w:pStyle w:val="Footnote"/>
        <w:ind w:firstLine="714"/>
        <w:rPr/>
      </w:pPr>
      <w:r>
        <w:rPr>
          <w:rStyle w:val="FootnoteCharacters"/>
        </w:rPr>
        <w:footnoteRef/>
      </w:r>
      <w:r>
        <w:rPr>
          <w:rFonts w:ascii="Times New Roman" w:hAnsi="Times New Roman" w:cs="Times New Roman"/>
        </w:rPr>
        <w:tab/>
      </w:r>
      <w:r>
        <w:rPr>
          <w:rFonts w:ascii="Times New Roman" w:hAnsi="Times New Roman" w:cs="Times New Roman"/>
        </w:rPr>
        <w:t xml:space="preserve"> Тугаринов В.П. Личность и общество. М., 1965. С. 88</w:t>
      </w:r>
      <w:r>
        <w:rPr/>
        <w:t>.</w:t>
      </w:r>
    </w:p>
  </w:footnote>
  <w:footnote w:id="12">
    <w:p xmlns:wp14="http://schemas.microsoft.com/office/word/2010/wordml" w14:paraId="4BA75FBA" wp14:textId="77777777">
      <w:pPr>
        <w:pStyle w:val="Footnote"/>
        <w:ind w:firstLine="846"/>
        <w:rPr/>
      </w:pPr>
      <w:r>
        <w:rPr>
          <w:rStyle w:val="FootnoteCharacters"/>
        </w:rPr>
        <w:footnoteRef/>
      </w:r>
      <w:r>
        <w:rPr>
          <w:rFonts w:ascii="Times New Roman" w:hAnsi="Times New Roman" w:cs="Times New Roman"/>
        </w:rPr>
        <w:tab/>
      </w:r>
      <w:r>
        <w:rPr>
          <w:rFonts w:ascii="Times New Roman" w:hAnsi="Times New Roman" w:cs="Times New Roman"/>
        </w:rPr>
        <w:t xml:space="preserve"> Уголовный кодекс Российской Федерации от 13.06.1996 № 63-ФЗ (ред. от 01.03.2012) // Собрание законодательства РФ. – 1996. – № 63. Гл.16.</w:t>
      </w:r>
    </w:p>
  </w:footnote>
  <w:footnote w:id="13">
    <w:p xmlns:wp14="http://schemas.microsoft.com/office/word/2010/wordml" w14:paraId="755CA4E4" wp14:textId="77777777">
      <w:pPr>
        <w:pStyle w:val="Footnote"/>
        <w:ind w:firstLine="709"/>
        <w:jc w:val="both"/>
        <w:rPr/>
      </w:pPr>
      <w:r>
        <w:rPr>
          <w:rStyle w:val="FootnoteCharacters"/>
        </w:rPr>
        <w:footnoteRef/>
      </w:r>
      <w:r>
        <w:rPr>
          <w:rFonts w:ascii="Times New Roman" w:hAnsi="Times New Roman" w:cs="Times New Roman"/>
          <w:sz w:val="22"/>
          <w:szCs w:val="22"/>
        </w:rPr>
        <w:tab/>
      </w:r>
      <w:r>
        <w:rPr>
          <w:rFonts w:ascii="Times New Roman" w:hAnsi="Times New Roman" w:cs="Times New Roman"/>
          <w:sz w:val="22"/>
          <w:szCs w:val="22"/>
        </w:rPr>
        <w:t xml:space="preserve"> Уголовное право России: учебник. Часть Особенная // под ред. А.И. Рарога. М., 1996 Режим доступа: lawlist.narod.ru. (дата обращения 10.05.2019).</w:t>
      </w:r>
    </w:p>
  </w:footnote>
  <w:footnote w:id="14">
    <w:p xmlns:wp14="http://schemas.microsoft.com/office/word/2010/wordml" w14:paraId="0CF1EF7B" wp14:textId="77777777">
      <w:pPr>
        <w:pStyle w:val="Footnote"/>
        <w:ind w:firstLine="718"/>
        <w:rPr/>
      </w:pPr>
      <w:r>
        <w:rPr>
          <w:rStyle w:val="FootnoteCharacters"/>
        </w:rPr>
        <w:footnoteRef/>
      </w:r>
      <w:r>
        <w:rPr/>
        <w:tab/>
      </w:r>
      <w:r>
        <w:rPr/>
        <w:t xml:space="preserve"> </w:t>
      </w:r>
      <w:r>
        <w:rPr>
          <w:rFonts w:ascii="Times New Roman" w:hAnsi="Times New Roman" w:cs="Times New Roman"/>
        </w:rPr>
        <w:t>Глазкова Л.В., Шамбалова А.М. Объективная сторона доведения до самоубийства или покушения на него. // Научный журнал Бюллетень науки и практики. №11 (ноябрь) 2016. С. 371.</w:t>
      </w:r>
    </w:p>
  </w:footnote>
  <w:footnote w:id="15">
    <w:p xmlns:wp14="http://schemas.microsoft.com/office/word/2010/wordml" w14:paraId="1CED8D1D" wp14:textId="77777777">
      <w:pPr>
        <w:pStyle w:val="Footnote"/>
        <w:ind w:firstLine="709"/>
        <w:jc w:val="both"/>
        <w:rPr/>
      </w:pPr>
      <w:r>
        <w:rPr>
          <w:rStyle w:val="FootnoteCharacters"/>
        </w:rPr>
        <w:footnoteRef/>
      </w:r>
      <w:r>
        <w:rPr>
          <w:rFonts w:ascii="Times New Roman" w:hAnsi="Times New Roman" w:cs="Times New Roman"/>
          <w:sz w:val="22"/>
          <w:szCs w:val="22"/>
        </w:rPr>
        <w:tab/>
      </w:r>
      <w:r>
        <w:rPr>
          <w:rFonts w:ascii="Times New Roman" w:hAnsi="Times New Roman" w:cs="Times New Roman"/>
          <w:sz w:val="22"/>
          <w:szCs w:val="22"/>
        </w:rPr>
        <w:t xml:space="preserve"> Бородин С. В. Преступления против жизни. СПб.: 2003. 467 с.</w:t>
      </w:r>
    </w:p>
  </w:footnote>
  <w:footnote w:id="16">
    <w:p xmlns:wp14="http://schemas.microsoft.com/office/word/2010/wordml" w14:paraId="3EFFA4E0" wp14:textId="77777777">
      <w:pPr>
        <w:pStyle w:val="Footnote"/>
        <w:ind w:firstLine="698"/>
        <w:rPr/>
      </w:pPr>
      <w:r>
        <w:rPr>
          <w:rStyle w:val="FootnoteCharacters"/>
        </w:rPr>
        <w:footnoteRef/>
      </w:r>
      <w:r>
        <w:rPr>
          <w:rFonts w:ascii="Times New Roman" w:hAnsi="Times New Roman" w:cs="Times New Roman"/>
        </w:rPr>
        <w:tab/>
      </w:r>
      <w:r>
        <w:rPr>
          <w:rFonts w:ascii="Times New Roman" w:hAnsi="Times New Roman" w:cs="Times New Roman"/>
        </w:rPr>
        <w:t xml:space="preserve"> Уколова Ю.А. Проблемы  квалификации доведения до самоубийства как преступного деяния: автореф. дис. М.: 2008. С. 8.</w:t>
      </w:r>
    </w:p>
  </w:footnote>
  <w:footnote w:id="17">
    <w:p xmlns:wp14="http://schemas.microsoft.com/office/word/2010/wordml" w14:paraId="2EE91F11" wp14:textId="77777777">
      <w:pPr>
        <w:pStyle w:val="Footnote"/>
        <w:ind w:firstLine="709"/>
        <w:jc w:val="both"/>
        <w:rPr/>
      </w:pPr>
      <w:r>
        <w:rPr>
          <w:rStyle w:val="FootnoteCharacters"/>
        </w:rPr>
        <w:footnoteRef/>
      </w:r>
      <w:r>
        <w:rPr>
          <w:rFonts w:ascii="Times New Roman" w:hAnsi="Times New Roman" w:cs="Times New Roman"/>
          <w:sz w:val="22"/>
          <w:szCs w:val="22"/>
        </w:rPr>
        <w:tab/>
      </w:r>
      <w:r>
        <w:rPr>
          <w:rFonts w:ascii="Times New Roman" w:hAnsi="Times New Roman" w:cs="Times New Roman"/>
          <w:sz w:val="22"/>
          <w:szCs w:val="22"/>
        </w:rPr>
        <w:t xml:space="preserve"> Уголовное право: учебник. Часть Особенная // под ред. Н. И. Ветрова, Ю. И. Ляпунова. М., 2005. С. 27.</w:t>
      </w:r>
    </w:p>
  </w:footnote>
  <w:footnote w:id="18">
    <w:p xmlns:wp14="http://schemas.microsoft.com/office/word/2010/wordml" w14:paraId="5FD2E698" wp14:textId="77777777">
      <w:pPr>
        <w:pStyle w:val="Footnote"/>
        <w:ind w:firstLine="846"/>
        <w:rPr/>
      </w:pPr>
      <w:r>
        <w:rPr>
          <w:rStyle w:val="FootnoteCharacters"/>
        </w:rPr>
        <w:footnoteRef/>
      </w:r>
      <w:r>
        <w:rPr>
          <w:rFonts w:ascii="Times New Roman" w:hAnsi="Times New Roman" w:cs="Times New Roman"/>
        </w:rPr>
        <w:tab/>
      </w:r>
      <w:r>
        <w:rPr>
          <w:rFonts w:ascii="Times New Roman" w:hAnsi="Times New Roman" w:cs="Times New Roman"/>
        </w:rPr>
        <w:t xml:space="preserve"> Глазкова Л.В., Шамбалова А.М. Объективная сторона доведения до самоубийства или покушения на него. // Научный журнал Бюллетень науки и практики. №11 (ноябрь) 2016. С. 372. </w:t>
      </w:r>
    </w:p>
  </w:footnote>
  <w:footnote w:id="19">
    <w:p xmlns:wp14="http://schemas.microsoft.com/office/word/2010/wordml" w14:paraId="70658014" wp14:textId="77777777">
      <w:pPr>
        <w:pStyle w:val="Footnote"/>
        <w:ind w:firstLine="709"/>
        <w:jc w:val="both"/>
        <w:rPr/>
      </w:pPr>
      <w:r>
        <w:rPr>
          <w:rStyle w:val="FootnoteCharacters"/>
        </w:rPr>
        <w:footnoteRef/>
      </w:r>
      <w:r>
        <w:rPr>
          <w:rFonts w:ascii="Times New Roman" w:hAnsi="Times New Roman" w:cs="Times New Roman"/>
          <w:sz w:val="22"/>
          <w:szCs w:val="22"/>
        </w:rPr>
        <w:tab/>
      </w:r>
      <w:r>
        <w:rPr>
          <w:rFonts w:ascii="Times New Roman" w:hAnsi="Times New Roman" w:cs="Times New Roman"/>
          <w:sz w:val="22"/>
          <w:szCs w:val="22"/>
        </w:rPr>
        <w:t xml:space="preserve"> Уголовное право. Особенная часть: Учебник. Издание второе исправленное и дополненное // Под ред. Л. В. Иногамовой–Хегай, А. И. Рарога, А. И. Чучаева. М.: КОНТРАКТ: ИНФРА–М, 2008. С. 400.</w:t>
      </w:r>
    </w:p>
  </w:footnote>
  <w:footnote w:id="20">
    <w:p xmlns:wp14="http://schemas.microsoft.com/office/word/2010/wordml" w14:paraId="2D9F94A3" wp14:textId="77777777">
      <w:pPr>
        <w:pStyle w:val="Footnote"/>
        <w:rPr/>
      </w:pPr>
      <w:r>
        <w:rPr>
          <w:rStyle w:val="FootnoteCharacters"/>
        </w:rPr>
        <w:footnoteRef/>
      </w:r>
      <w:r>
        <w:rPr/>
        <w:tab/>
      </w:r>
      <w:r>
        <w:rPr/>
        <w:t xml:space="preserve">  </w:t>
      </w:r>
      <w:r>
        <w:rPr>
          <w:rFonts w:ascii="Times New Roman" w:hAnsi="Times New Roman" w:cs="Times New Roman"/>
        </w:rPr>
        <w:t>Глазкова Л.В., Шамбалова А.М. Объективная сторона доведения до самоубийства или покушения на него. // Научный журнал Бюллетень науки и практики. №11 (ноябрь) 2016. С. 375.</w:t>
      </w:r>
    </w:p>
  </w:footnote>
  <w:footnote w:id="21">
    <w:p xmlns:wp14="http://schemas.microsoft.com/office/word/2010/wordml" w14:paraId="35FB26A9" wp14:textId="77777777">
      <w:pPr>
        <w:pStyle w:val="Normal"/>
        <w:tabs>
          <w:tab w:val="clear" w:pos="709"/>
          <w:tab w:val="left" w:leader="none" w:pos="1134"/>
        </w:tabs>
        <w:autoSpaceDE w:val="false"/>
        <w:spacing w:before="0" w:after="0" w:line="240" w:lineRule="auto"/>
        <w:ind w:firstLine="709"/>
        <w:jc w:val="both"/>
        <w:rPr/>
      </w:pPr>
      <w:r>
        <w:rPr>
          <w:rStyle w:val="FootnoteCharacters"/>
        </w:rPr>
        <w:footnoteRef/>
      </w:r>
      <w:r>
        <w:rPr>
          <w:rFonts w:ascii="Times New Roman" w:hAnsi="Times New Roman" w:cs="Times New Roman"/>
          <w:sz w:val="20"/>
          <w:szCs w:val="20"/>
        </w:rPr>
        <w:tab/>
      </w:r>
      <w:r>
        <w:rPr>
          <w:rFonts w:ascii="Times New Roman" w:hAnsi="Times New Roman" w:cs="Times New Roman"/>
          <w:sz w:val="20"/>
          <w:szCs w:val="20"/>
        </w:rPr>
        <w:t xml:space="preserve"> Таганцев Н. С. Русское уголовное право. Лекции. Часть общая.: в 2 т. / Н. С. Таганцев – М.: Наука, 2007. – Т. 1. – 408 с.</w:t>
      </w:r>
    </w:p>
  </w:footnote>
  <w:footnote w:id="22">
    <w:p xmlns:wp14="http://schemas.microsoft.com/office/word/2010/wordml" w14:paraId="617B3A77" wp14:textId="77777777">
      <w:pPr>
        <w:pStyle w:val="Normal"/>
        <w:tabs>
          <w:tab w:val="clear" w:pos="709"/>
          <w:tab w:val="left" w:leader="none" w:pos="1134"/>
        </w:tabs>
        <w:autoSpaceDE w:val="false"/>
        <w:spacing w:before="0" w:after="0" w:line="240" w:lineRule="auto"/>
        <w:ind w:firstLine="709"/>
        <w:jc w:val="both"/>
        <w:rPr/>
      </w:pPr>
      <w:r>
        <w:rPr>
          <w:rStyle w:val="FootnoteCharacters"/>
        </w:rPr>
        <w:footnoteRef/>
      </w:r>
      <w:r>
        <w:rPr>
          <w:rFonts w:ascii="Times New Roman" w:hAnsi="Times New Roman" w:cs="Times New Roman"/>
          <w:sz w:val="20"/>
          <w:szCs w:val="20"/>
        </w:rPr>
        <w:tab/>
      </w:r>
      <w:r>
        <w:rPr>
          <w:rFonts w:ascii="Times New Roman" w:hAnsi="Times New Roman" w:cs="Times New Roman"/>
          <w:sz w:val="20"/>
          <w:szCs w:val="20"/>
        </w:rPr>
        <w:t xml:space="preserve"> Есаков Г.А. Судебная практика по уголовным делам // Г.А. Есаков – М.: Проспект, 2007. – 768 с.</w:t>
      </w:r>
    </w:p>
  </w:footnote>
  <w:footnote w:id="23">
    <w:p xmlns:wp14="http://schemas.microsoft.com/office/word/2010/wordml" w14:paraId="23C2CDFB" wp14:textId="77777777">
      <w:pPr>
        <w:pStyle w:val="Normal"/>
        <w:tabs>
          <w:tab w:val="clear" w:pos="709"/>
          <w:tab w:val="left" w:leader="none" w:pos="1134"/>
        </w:tabs>
        <w:autoSpaceDE w:val="false"/>
        <w:spacing w:before="0" w:after="0" w:line="240" w:lineRule="auto"/>
        <w:ind w:firstLine="709"/>
        <w:jc w:val="both"/>
        <w:rPr/>
      </w:pPr>
      <w:r>
        <w:rPr>
          <w:rStyle w:val="FootnoteCharacters"/>
        </w:rPr>
        <w:footnoteRef/>
      </w:r>
      <w:r>
        <w:rPr>
          <w:rFonts w:ascii="Times New Roman" w:hAnsi="Times New Roman" w:cs="Times New Roman"/>
          <w:sz w:val="20"/>
          <w:szCs w:val="20"/>
        </w:rPr>
        <w:tab/>
      </w:r>
      <w:r>
        <w:rPr>
          <w:rFonts w:ascii="Times New Roman" w:hAnsi="Times New Roman" w:cs="Times New Roman"/>
          <w:sz w:val="20"/>
          <w:szCs w:val="20"/>
        </w:rPr>
        <w:t xml:space="preserve"> Аниянц М.К. Ответственность за преступления против жизни по действующему законодательству союзных республик // М.К. Аниянц – М. : Юрид. лит., 1964. – 212 с.</w:t>
      </w:r>
    </w:p>
  </w:footnote>
  <w:footnote w:id="24">
    <w:p xmlns:wp14="http://schemas.microsoft.com/office/word/2010/wordml" w14:paraId="64511B13" wp14:textId="77777777">
      <w:pPr>
        <w:pStyle w:val="Normal"/>
        <w:tabs>
          <w:tab w:val="clear" w:pos="709"/>
          <w:tab w:val="left" w:leader="none" w:pos="1134"/>
        </w:tabs>
        <w:autoSpaceDE w:val="false"/>
        <w:spacing w:before="0" w:after="0" w:line="240" w:lineRule="auto"/>
        <w:ind w:firstLine="709"/>
        <w:jc w:val="both"/>
        <w:rPr/>
      </w:pPr>
      <w:r>
        <w:rPr>
          <w:rStyle w:val="FootnoteCharacters"/>
        </w:rPr>
        <w:footnoteRef/>
      </w:r>
      <w:r>
        <w:rPr>
          <w:rFonts w:ascii="Times New Roman" w:hAnsi="Times New Roman" w:cs="Times New Roman"/>
          <w:sz w:val="20"/>
          <w:szCs w:val="20"/>
        </w:rPr>
        <w:tab/>
      </w:r>
      <w:r>
        <w:rPr>
          <w:rFonts w:ascii="Times New Roman" w:hAnsi="Times New Roman" w:cs="Times New Roman"/>
          <w:sz w:val="20"/>
          <w:szCs w:val="20"/>
        </w:rPr>
        <w:t xml:space="preserve"> Комментарий к Уголовному кодексу Российской Федерации – 10-е изд., перераб и доп. / Ю. В. Грачева, Л. Д. Ермакова и др.; Отв. ред. А. И. Рарог. – М. : Проспект, 2014. – 960 с.</w:t>
      </w:r>
    </w:p>
  </w:footnote>
  <w:footnote w:id="25">
    <w:p xmlns:wp14="http://schemas.microsoft.com/office/word/2010/wordml" w14:paraId="4D7131D5" wp14:textId="77777777">
      <w:pPr>
        <w:pStyle w:val="Normal"/>
        <w:tabs>
          <w:tab w:val="clear" w:pos="709"/>
          <w:tab w:val="left" w:leader="none" w:pos="1134"/>
        </w:tabs>
        <w:autoSpaceDE w:val="false"/>
        <w:spacing w:before="0" w:after="0" w:line="240" w:lineRule="auto"/>
        <w:ind w:firstLine="709"/>
        <w:jc w:val="both"/>
        <w:rPr/>
      </w:pPr>
      <w:r>
        <w:rPr>
          <w:rStyle w:val="FootnoteCharacters"/>
        </w:rPr>
        <w:footnoteRef/>
      </w:r>
      <w:r>
        <w:rPr>
          <w:rFonts w:ascii="Times New Roman" w:hAnsi="Times New Roman" w:cs="Times New Roman"/>
          <w:sz w:val="20"/>
          <w:szCs w:val="20"/>
        </w:rPr>
        <w:tab/>
      </w:r>
      <w:r>
        <w:rPr>
          <w:rFonts w:ascii="Times New Roman" w:hAnsi="Times New Roman" w:cs="Times New Roman"/>
          <w:sz w:val="20"/>
          <w:szCs w:val="20"/>
        </w:rPr>
        <w:t xml:space="preserve"> Бородин С.В. Преступления против жизни / С. В. Бородин – СПб.: Изд-во «Юридический центр Пресс», 2003. – 467 с.</w:t>
      </w:r>
    </w:p>
  </w:footnote>
  <w:footnote w:id="26">
    <w:p xmlns:wp14="http://schemas.microsoft.com/office/word/2010/wordml" w14:paraId="172FF58B" wp14:textId="77777777">
      <w:pPr>
        <w:pStyle w:val="NoSpacing"/>
        <w:tabs>
          <w:tab w:val="clear" w:pos="709"/>
          <w:tab w:val="left" w:leader="none" w:pos="1134"/>
        </w:tabs>
        <w:spacing w:line="360" w:lineRule="auto"/>
        <w:jc w:val="both"/>
        <w:rPr/>
      </w:pPr>
      <w:r>
        <w:rPr>
          <w:rStyle w:val="FootnoteCharacters"/>
        </w:rPr>
        <w:footnoteRef/>
      </w:r>
      <w:r>
        <w:rPr>
          <w:rFonts w:ascii="Times New Roman" w:hAnsi="Times New Roman" w:cs="Times New Roman"/>
          <w:sz w:val="20"/>
          <w:szCs w:val="20"/>
        </w:rPr>
        <w:t xml:space="preserve"> </w:t>
      </w:r>
      <w:r>
        <w:rPr>
          <w:rFonts w:ascii="Times New Roman" w:hAnsi="Times New Roman" w:cs="Times New Roman"/>
          <w:sz w:val="20"/>
          <w:szCs w:val="20"/>
        </w:rPr>
        <w:t xml:space="preserve">Кочои, С.М. Уголовное право. Общая и Особенная части: краткий курс. М.: Волтерс Клувер, 2010. – 413 с. </w:t>
      </w:r>
    </w:p>
    <w:p xmlns:wp14="http://schemas.microsoft.com/office/word/2010/wordml" w14:paraId="1231BE67" wp14:textId="77777777">
      <w:pPr>
        <w:pStyle w:val="Footnote"/>
        <w:rPr>
          <w:rFonts w:ascii="Times New Roman" w:hAnsi="Times New Roman" w:cs="Times New Roman"/>
          <w:sz w:val="20"/>
          <w:szCs w:val="20"/>
        </w:rPr>
      </w:pPr>
      <w:r>
        <w:rPr>
          <w:rFonts w:ascii="Times New Roman" w:hAnsi="Times New Roman" w:cs="Times New Roman"/>
          <w:sz w:val="20"/>
          <w:szCs w:val="20"/>
        </w:rPr>
      </w:r>
    </w:p>
  </w:footnote>
  <w:footnote w:id="27">
    <w:p xmlns:wp14="http://schemas.microsoft.com/office/word/2010/wordml" w14:paraId="545B6541" wp14:textId="77777777">
      <w:pPr>
        <w:pStyle w:val="NoSpacing"/>
        <w:tabs>
          <w:tab w:val="clear" w:pos="709"/>
          <w:tab w:val="left" w:leader="none" w:pos="1134"/>
        </w:tabs>
        <w:spacing w:line="360" w:lineRule="auto"/>
        <w:jc w:val="both"/>
        <w:rPr>
          <w:rFonts w:ascii="Times New Roman" w:hAnsi="Times New Roman" w:cs="Times New Roman"/>
          <w:sz w:val="24"/>
          <w:szCs w:val="28"/>
        </w:rPr>
      </w:pPr>
      <w:r>
        <w:rPr>
          <w:rStyle w:val="FootnoteCharacters"/>
        </w:rPr>
        <w:footnoteRef/>
      </w:r>
      <w:r>
        <w:rPr>
          <w:rFonts w:ascii="Times New Roman" w:hAnsi="Times New Roman" w:cs="Times New Roman"/>
          <w:sz w:val="20"/>
        </w:rPr>
        <w:t xml:space="preserve"> </w:t>
      </w:r>
      <w:r>
        <w:rPr>
          <w:rFonts w:ascii="Times New Roman" w:hAnsi="Times New Roman" w:cs="Times New Roman"/>
          <w:sz w:val="20"/>
          <w:szCs w:val="28"/>
        </w:rPr>
        <w:t xml:space="preserve">Уголовное право Российской Федерации. Особенная часть // Под ред. А.И. Рарога. М., 2010. – 412 с. </w:t>
      </w:r>
    </w:p>
    <w:p xmlns:wp14="http://schemas.microsoft.com/office/word/2010/wordml" w14:paraId="36FEB5B0" wp14:textId="77777777">
      <w:pPr>
        <w:pStyle w:val="Footnote"/>
        <w:rPr>
          <w:rFonts w:ascii="Times New Roman" w:hAnsi="Times New Roman" w:cs="Times New Roman"/>
          <w:sz w:val="24"/>
          <w:szCs w:val="28"/>
        </w:rPr>
      </w:pPr>
      <w:r>
        <w:rPr>
          <w:rFonts w:ascii="Times New Roman" w:hAnsi="Times New Roman" w:cs="Times New Roman"/>
          <w:sz w:val="24"/>
          <w:szCs w:val="28"/>
        </w:rPr>
      </w:r>
    </w:p>
  </w:footnote>
  <w:footnote w:id="28">
    <w:p xmlns:wp14="http://schemas.microsoft.com/office/word/2010/wordml" w14:paraId="5C286CAD" wp14:textId="77777777">
      <w:pPr>
        <w:pStyle w:val="ListParagraph"/>
        <w:tabs>
          <w:tab w:val="clear" w:pos="709"/>
          <w:tab w:val="left" w:leader="none" w:pos="0"/>
        </w:tabs>
        <w:autoSpaceDE w:val="false"/>
        <w:spacing w:before="0" w:after="0" w:line="360" w:lineRule="auto"/>
        <w:ind w:left="0" w:right="0" w:hanging="0"/>
        <w:jc w:val="both"/>
        <w:rPr>
          <w:rFonts w:ascii="Times New Roman" w:hAnsi="Times New Roman" w:cs="Times New Roman"/>
          <w:sz w:val="28"/>
          <w:szCs w:val="28"/>
        </w:rPr>
      </w:pPr>
      <w:r>
        <w:rPr>
          <w:rStyle w:val="FootnoteCharacters"/>
        </w:rPr>
        <w:footnoteRef/>
      </w:r>
      <w:r>
        <w:rPr>
          <w:rFonts w:eastAsia="Calibri"/>
        </w:rPr>
        <w:t xml:space="preserve"> </w:t>
      </w:r>
      <w:r>
        <w:rPr>
          <w:rFonts w:ascii="Times New Roman" w:hAnsi="Times New Roman" w:cs="Times New Roman"/>
          <w:sz w:val="20"/>
          <w:szCs w:val="28"/>
        </w:rPr>
        <w:t>Постановление Пленума Верховного Суда РФ от 27.01.1999 (ред. от 03.11.2019) «О судебной практике по делам об убийстве (ст. 105 УК РФ)» // Российская газета. – 1999. – 9 февраля. – № 24.</w:t>
      </w:r>
    </w:p>
  </w:footnote>
  <w:footnote w:id="29">
    <w:p xmlns:wp14="http://schemas.microsoft.com/office/word/2010/wordml" w14:paraId="0488D886" wp14:textId="77777777">
      <w:pPr>
        <w:pStyle w:val="Footnote"/>
        <w:ind w:firstLine="709"/>
        <w:jc w:val="both"/>
        <w:rPr/>
      </w:pPr>
      <w:r>
        <w:rPr>
          <w:rStyle w:val="FootnoteCharacters"/>
        </w:rPr>
        <w:footnoteRef/>
      </w:r>
      <w:r>
        <w:rPr>
          <w:rFonts w:ascii="Times New Roman" w:hAnsi="Times New Roman" w:cs="Times New Roman"/>
          <w:sz w:val="22"/>
          <w:szCs w:val="22"/>
        </w:rPr>
        <w:tab/>
      </w:r>
      <w:r>
        <w:rPr>
          <w:rFonts w:ascii="Times New Roman" w:hAnsi="Times New Roman" w:cs="Times New Roman"/>
          <w:sz w:val="22"/>
          <w:szCs w:val="22"/>
        </w:rPr>
        <w:t xml:space="preserve"> Постановление Пленума Верховного Суда РФ от 27.01.1999 1 (ред. от 03.03.2015) «О судебной практике по делам об убийстве (ст. 105 УК РФ)» // Российская газета, № 24, 09.02.1999.</w:t>
      </w:r>
    </w:p>
  </w:footnote>
  <w:footnote w:id="30">
    <w:p xmlns:wp14="http://schemas.microsoft.com/office/word/2010/wordml" w14:paraId="6B6DBB33" wp14:textId="77777777">
      <w:pPr>
        <w:pStyle w:val="Footnote"/>
        <w:ind w:firstLine="709"/>
        <w:jc w:val="both"/>
        <w:rPr/>
      </w:pPr>
      <w:r>
        <w:rPr>
          <w:rStyle w:val="FootnoteCharacters"/>
        </w:rPr>
        <w:footnoteRef/>
      </w:r>
      <w:r>
        <w:rPr>
          <w:rFonts w:ascii="Times New Roman" w:hAnsi="Times New Roman" w:cs="Times New Roman"/>
          <w:sz w:val="22"/>
          <w:szCs w:val="22"/>
        </w:rPr>
        <w:tab/>
      </w:r>
      <w:r>
        <w:rPr>
          <w:rFonts w:ascii="Times New Roman" w:hAnsi="Times New Roman" w:cs="Times New Roman"/>
          <w:sz w:val="22"/>
          <w:szCs w:val="22"/>
        </w:rPr>
        <w:t xml:space="preserve"> Исмаилов Н.О. Этика дискурса Хабермаса в контексте справедливости // Право и политика. 2014. № 4. С. 521-528.</w:t>
      </w:r>
    </w:p>
  </w:footnote>
  <w:footnote w:id="31">
    <w:p xmlns:wp14="http://schemas.microsoft.com/office/word/2010/wordml" w14:paraId="6F1F1B90" wp14:textId="77777777">
      <w:pPr>
        <w:pStyle w:val="Normal"/>
        <w:autoSpaceDE w:val="false"/>
        <w:spacing w:before="0" w:after="0" w:line="240" w:lineRule="auto"/>
        <w:ind w:firstLine="709"/>
        <w:jc w:val="both"/>
        <w:rPr/>
      </w:pPr>
      <w:r>
        <w:rPr>
          <w:rStyle w:val="FootnoteCharacters"/>
        </w:rPr>
        <w:footnoteRef/>
      </w:r>
      <w:r>
        <w:rPr>
          <w:rFonts w:ascii="Times New Roman" w:hAnsi="Times New Roman" w:cs="Times New Roman"/>
        </w:rPr>
        <w:tab/>
      </w:r>
      <w:r>
        <w:rPr>
          <w:rFonts w:ascii="Times New Roman" w:hAnsi="Times New Roman" w:cs="Times New Roman"/>
        </w:rPr>
        <w:t xml:space="preserve"> Российское уголовное право. Особенная часть: учебник для вузов // под ред. В.П. Коняхина и М.Л. Прохоровой. – М.: Проспект, 2015. – С. 928.</w:t>
      </w:r>
    </w:p>
  </w:footnote>
  <w:footnote w:id="32">
    <w:p xmlns:wp14="http://schemas.microsoft.com/office/word/2010/wordml" w14:paraId="22D9422B" wp14:textId="77777777">
      <w:pPr>
        <w:pStyle w:val="Normal"/>
        <w:autoSpaceDE w:val="false"/>
        <w:spacing w:before="0" w:after="0" w:line="240" w:lineRule="auto"/>
        <w:ind w:firstLine="709"/>
        <w:jc w:val="both"/>
        <w:rPr/>
      </w:pPr>
      <w:r>
        <w:rPr>
          <w:rStyle w:val="FootnoteCharacters"/>
        </w:rPr>
        <w:footnoteRef/>
      </w:r>
      <w:r>
        <w:rPr>
          <w:rFonts w:ascii="Times New Roman" w:hAnsi="Times New Roman" w:cs="Times New Roman"/>
        </w:rPr>
        <w:tab/>
      </w:r>
      <w:r>
        <w:rPr>
          <w:rFonts w:ascii="Times New Roman" w:hAnsi="Times New Roman" w:cs="Times New Roman"/>
        </w:rPr>
        <w:t xml:space="preserve"> Исмаилов Н.О. Справедливость: концептуальные основы и актуальные проблемы: монография / Н.О. Исмаилов. – М., 2016. – С. 210.</w:t>
      </w:r>
    </w:p>
  </w:footnote>
  <w:footnote w:id="33">
    <w:p xmlns:wp14="http://schemas.microsoft.com/office/word/2010/wordml" w14:paraId="0FDDF762" wp14:textId="77777777">
      <w:pPr>
        <w:pStyle w:val="Normal"/>
        <w:autoSpaceDE w:val="false"/>
        <w:spacing w:before="0" w:after="0" w:line="240" w:lineRule="auto"/>
        <w:ind w:firstLine="709"/>
        <w:jc w:val="both"/>
        <w:rPr/>
      </w:pPr>
      <w:r>
        <w:rPr>
          <w:rStyle w:val="FootnoteCharacters"/>
        </w:rPr>
        <w:footnoteRef/>
      </w:r>
      <w:r>
        <w:rPr>
          <w:rFonts w:ascii="Times New Roman" w:hAnsi="Times New Roman" w:cs="Times New Roman"/>
        </w:rPr>
        <w:tab/>
      </w:r>
      <w:r>
        <w:rPr>
          <w:rFonts w:ascii="Times New Roman" w:hAnsi="Times New Roman" w:cs="Times New Roman"/>
        </w:rPr>
        <w:t xml:space="preserve"> Российское уголовное право. Особенная часть: учебник для вузов / под ред. В.П. Коняхина и М.Л. Прохоровой. – М.: Проспект, 2015. – 928 с.</w:t>
      </w:r>
    </w:p>
  </w:footnote>
  <w:footnote w:id="34">
    <w:p xmlns:wp14="http://schemas.microsoft.com/office/word/2010/wordml" w14:paraId="598A31F2" wp14:textId="77777777">
      <w:pPr>
        <w:pStyle w:val="Normal"/>
        <w:autoSpaceDE w:val="false"/>
        <w:spacing w:before="0" w:after="0" w:line="240" w:lineRule="auto"/>
        <w:ind w:firstLine="709"/>
        <w:jc w:val="both"/>
        <w:rPr/>
      </w:pPr>
      <w:r>
        <w:rPr>
          <w:rStyle w:val="FootnoteCharacters"/>
        </w:rPr>
        <w:footnoteRef/>
      </w:r>
      <w:r>
        <w:rPr>
          <w:rFonts w:ascii="Times New Roman" w:hAnsi="Times New Roman" w:cs="Times New Roman"/>
        </w:rPr>
        <w:tab/>
      </w:r>
      <w:r>
        <w:rPr>
          <w:rFonts w:ascii="Times New Roman" w:hAnsi="Times New Roman" w:cs="Times New Roman"/>
        </w:rPr>
        <w:t xml:space="preserve"> Батычко В.Т. Уголовное право. Особенная часть: учебник // В.Т. Батычко. – Таганрог: ИТА ЮФУ, 2015. – 942 с.</w:t>
      </w:r>
    </w:p>
  </w:footnote>
  <w:footnote w:id="35">
    <w:p xmlns:wp14="http://schemas.microsoft.com/office/word/2010/wordml" w14:paraId="6797A0EE" wp14:textId="77777777">
      <w:pPr>
        <w:pStyle w:val="Normal"/>
        <w:autoSpaceDE w:val="false"/>
        <w:spacing w:before="0" w:after="0" w:line="240" w:lineRule="auto"/>
        <w:ind w:firstLine="709"/>
        <w:jc w:val="both"/>
        <w:rPr/>
      </w:pPr>
      <w:r>
        <w:rPr>
          <w:rStyle w:val="FootnoteCharacters"/>
        </w:rPr>
        <w:footnoteRef/>
      </w:r>
      <w:r>
        <w:rPr>
          <w:rFonts w:ascii="Times New Roman" w:hAnsi="Times New Roman" w:cs="Times New Roman"/>
        </w:rPr>
        <w:tab/>
      </w:r>
      <w:r>
        <w:rPr>
          <w:rFonts w:ascii="Times New Roman" w:hAnsi="Times New Roman" w:cs="Times New Roman"/>
        </w:rPr>
        <w:t xml:space="preserve"> Бриллиантов А.В. Уголовное право России. Общая и особенная части: учебник. – 2-е изд., перераб. и доп. / А.В. Бриллиантов. – М. : Проспект, 2017. – 118 с.</w:t>
      </w:r>
    </w:p>
  </w:footnote>
  <w:footnote w:id="36">
    <w:p xmlns:wp14="http://schemas.microsoft.com/office/word/2010/wordml" w14:paraId="08BC1AFF" wp14:textId="77777777">
      <w:pPr>
        <w:pStyle w:val="Normal"/>
        <w:autoSpaceDE w:val="false"/>
        <w:spacing w:before="0" w:after="0" w:line="240" w:lineRule="auto"/>
        <w:ind w:firstLine="709"/>
        <w:jc w:val="both"/>
        <w:rPr/>
      </w:pPr>
      <w:r>
        <w:rPr>
          <w:rStyle w:val="FootnoteCharacters"/>
        </w:rPr>
        <w:footnoteRef/>
      </w:r>
      <w:r>
        <w:rPr>
          <w:rFonts w:ascii="Times New Roman" w:hAnsi="Times New Roman" w:cs="Times New Roman"/>
        </w:rPr>
        <w:tab/>
      </w:r>
      <w:r>
        <w:rPr>
          <w:rFonts w:ascii="Times New Roman" w:hAnsi="Times New Roman" w:cs="Times New Roman"/>
        </w:rPr>
        <w:t xml:space="preserve"> Постановление Пленума Верховного Суда РФ от 27.01.1999 (ред. от 03.03.2015) «О судебной практике по делам об убийстве (ст. 105 УК РФ)» // Российская газета. – 1999. – 9 февраля. – № 24.</w:t>
      </w:r>
    </w:p>
  </w:footnote>
  <w:footnote w:id="37">
    <w:p xmlns:wp14="http://schemas.microsoft.com/office/word/2010/wordml" w14:paraId="0CFF7244" wp14:textId="77777777">
      <w:pPr>
        <w:pStyle w:val="Normal"/>
        <w:autoSpaceDE w:val="false"/>
        <w:spacing w:before="0" w:after="0" w:line="240" w:lineRule="auto"/>
        <w:ind w:firstLine="709"/>
        <w:jc w:val="both"/>
        <w:rPr/>
      </w:pPr>
      <w:r>
        <w:rPr>
          <w:rStyle w:val="FootnoteCharacters"/>
        </w:rPr>
        <w:footnoteRef/>
      </w:r>
      <w:r>
        <w:rPr>
          <w:rFonts w:ascii="Times New Roman" w:hAnsi="Times New Roman" w:cs="Times New Roman"/>
        </w:rPr>
        <w:tab/>
      </w:r>
      <w:r>
        <w:rPr>
          <w:rFonts w:ascii="Times New Roman" w:hAnsi="Times New Roman" w:cs="Times New Roman"/>
        </w:rPr>
        <w:t xml:space="preserve"> Трифанов В.В. Уголовное право Российской Федерации. Особенная часть: учебное пособие // В.В. Трифанов. – Тюмень: Изд-во Тюменского государственного университета, 2011. – 388 с.</w:t>
      </w:r>
    </w:p>
  </w:footnote>
  <w:footnote w:id="38">
    <w:p xmlns:wp14="http://schemas.microsoft.com/office/word/2010/wordml" w14:paraId="105C4961" wp14:textId="77777777">
      <w:pPr>
        <w:pStyle w:val="Normal"/>
        <w:autoSpaceDE w:val="false"/>
        <w:spacing w:before="0" w:after="0" w:line="240" w:lineRule="auto"/>
        <w:ind w:firstLine="709"/>
        <w:jc w:val="both"/>
        <w:rPr/>
      </w:pPr>
      <w:r>
        <w:rPr>
          <w:rStyle w:val="FootnoteCharacters"/>
        </w:rPr>
        <w:footnoteRef/>
      </w:r>
      <w:r>
        <w:rPr>
          <w:rFonts w:ascii="Times New Roman" w:hAnsi="Times New Roman" w:cs="Times New Roman"/>
        </w:rPr>
        <w:tab/>
      </w:r>
      <w:r>
        <w:rPr>
          <w:rFonts w:ascii="Times New Roman" w:hAnsi="Times New Roman" w:cs="Times New Roman"/>
        </w:rPr>
        <w:t xml:space="preserve"> Уголовное право. Особенная часть: учебник для бакалавров // под ред. И.Я. Козаченко, Г.П. Новоселова. – М., 2014. – 857 с.</w:t>
      </w:r>
    </w:p>
  </w:footnote>
  <w:footnote w:id="39">
    <w:p xmlns:wp14="http://schemas.microsoft.com/office/word/2010/wordml" w14:paraId="35AB3070" wp14:textId="77777777">
      <w:pPr>
        <w:pStyle w:val="Normal"/>
        <w:autoSpaceDE w:val="false"/>
        <w:spacing w:before="0" w:after="0" w:line="240" w:lineRule="auto"/>
        <w:ind w:firstLine="709"/>
        <w:jc w:val="both"/>
        <w:rPr/>
      </w:pPr>
      <w:r>
        <w:rPr>
          <w:rStyle w:val="FootnoteCharacters"/>
        </w:rPr>
        <w:footnoteRef/>
      </w:r>
      <w:r>
        <w:rPr>
          <w:rFonts w:ascii="Times New Roman" w:hAnsi="Times New Roman" w:cs="Times New Roman"/>
        </w:rPr>
        <w:tab/>
      </w:r>
      <w:r>
        <w:rPr>
          <w:rFonts w:ascii="Times New Roman" w:hAnsi="Times New Roman" w:cs="Times New Roman"/>
        </w:rPr>
        <w:t xml:space="preserve"> Загородников Н.И. Преступления против жизни по советскому уголовному праву // Н.И. Загородников. – М.: Госюриздат, 1961. – 278 с.</w:t>
      </w:r>
    </w:p>
  </w:footnote>
  <w:footnote w:id="40">
    <w:p xmlns:wp14="http://schemas.microsoft.com/office/word/2010/wordml" w14:paraId="58BC21D7" wp14:textId="77777777">
      <w:pPr>
        <w:pStyle w:val="Normal"/>
        <w:autoSpaceDE w:val="false"/>
        <w:spacing w:before="0" w:after="0" w:line="240" w:lineRule="auto"/>
        <w:ind w:firstLine="709"/>
        <w:jc w:val="both"/>
        <w:rPr/>
      </w:pPr>
      <w:r>
        <w:rPr>
          <w:rStyle w:val="FootnoteCharacters"/>
        </w:rPr>
        <w:footnoteRef/>
      </w:r>
      <w:r>
        <w:rPr>
          <w:rFonts w:ascii="Times New Roman" w:hAnsi="Times New Roman" w:cs="Times New Roman"/>
        </w:rPr>
        <w:tab/>
      </w:r>
      <w:r>
        <w:rPr>
          <w:rFonts w:ascii="Times New Roman" w:hAnsi="Times New Roman" w:cs="Times New Roman"/>
        </w:rPr>
        <w:t xml:space="preserve"> Бородин С.В. Преступления против жизни // С.В. Бородин. – М.: Юристъ, 2001. – 356 с.</w:t>
      </w:r>
    </w:p>
  </w:footnote>
  <w:footnote w:id="41">
    <w:p xmlns:wp14="http://schemas.microsoft.com/office/word/2010/wordml" w14:paraId="6AE13F94" wp14:textId="77777777">
      <w:pPr>
        <w:pStyle w:val="Normal"/>
        <w:autoSpaceDE w:val="false"/>
        <w:spacing w:before="0" w:after="0" w:line="240" w:lineRule="auto"/>
        <w:ind w:firstLine="709"/>
        <w:jc w:val="both"/>
        <w:rPr/>
      </w:pPr>
      <w:r>
        <w:rPr>
          <w:rStyle w:val="FootnoteCharacters"/>
        </w:rPr>
        <w:footnoteRef/>
      </w:r>
      <w:r>
        <w:rPr>
          <w:rFonts w:ascii="Times New Roman" w:hAnsi="Times New Roman" w:cs="Times New Roman"/>
        </w:rPr>
        <w:tab/>
      </w:r>
      <w:r>
        <w:rPr>
          <w:rFonts w:ascii="Times New Roman" w:hAnsi="Times New Roman" w:cs="Times New Roman"/>
        </w:rPr>
        <w:t xml:space="preserve"> Сирик М.С. Убийство по мотиву кровной мести // М.С. Сирик, А.М. Васильев // Концепт. – 2016. – Т. 15. – С. 1146–1150.</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xmlns:wp14="http://schemas.microsoft.com/office/word/2010/wordml" w14:paraId="243EFAD1" wp14:textId="77777777">
    <w:pPr>
      <w:pStyle w:val="Header"/>
      <w:jc w:val="center"/>
      <w:rPr>
        <w:sz w:val="28"/>
      </w:rPr>
    </w:pPr>
    <w:r>
      <w:rPr>
        <w:sz w:val="28"/>
      </w:rPr>
      <w:fldChar w:fldCharType="begin"/>
    </w:r>
    <w:r>
      <w:rPr>
        <w:sz w:val="28"/>
      </w:rPr>
      <w:instrText> PAGE </w:instrText>
    </w:r>
    <w:r>
      <w:rPr>
        <w:sz w:val="28"/>
      </w:rPr>
      <w:fldChar w:fldCharType="separate"/>
    </w:r>
    <w:r>
      <w:rPr>
        <w:sz w:val="28"/>
      </w:rPr>
      <w:t>33</w:t>
    </w:r>
    <w:r>
      <w:rPr>
        <w:sz w:val="28"/>
      </w:rPr>
      <w:fldChar w:fldCharType="end"/>
    </w:r>
  </w:p>
  <w:p xmlns:wp14="http://schemas.microsoft.com/office/word/2010/wordml" w14:paraId="296FEF7D" wp14:textId="77777777">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xmlns:wp14="http://schemas.microsoft.com/office/word/2010/wordml" w14:paraId="7194DBDC" wp14:textId="77777777">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432" w:hanging="432"/>
      </w:pPr>
      <w:rPr>
        <w:sz w:val="28"/>
        <w:szCs w:val="28"/>
        <w:rFonts w:ascii="Symbol" w:hAnsi="Symbol" w:cs="Symbol"/>
      </w:rPr>
    </w:lvl>
    <w:lvl w:ilvl="1">
      <w:start w:val="1"/>
      <w:pStyle w:val="Heading2"/>
      <w:numFmt w:val="none"/>
      <w:suff w:val="nothing"/>
      <w:lvlText w:val=""/>
      <w:lvlJc w:val="left"/>
      <w:pPr>
        <w:ind w:left="576" w:hanging="576"/>
      </w:pPr>
      <w:rPr>
        <w:rFonts w:ascii="Courier New" w:hAnsi="Courier New" w:cs="Courier New"/>
      </w:r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bullet"/>
      <w:lvlText w:val=""/>
      <w:lvlJc w:val="left"/>
      <w:pPr>
        <w:ind w:left="1429" w:hanging="360"/>
      </w:pPr>
      <w:rPr>
        <w:rFonts w:hint="default" w:ascii="Symbol" w:hAnsi="Symbol" w:cs="Symbol"/>
        <w:rFonts w:cs="Times New Roman"/>
      </w:rPr>
    </w:lvl>
  </w:abstractNum>
  <w:abstractNum w:abstractNumId="3">
    <w:lvl w:ilvl="0">
      <w:start w:val="1"/>
      <w:numFmt w:val="decimal"/>
      <w:lvlText w:val="%1."/>
      <w:lvlJc w:val="left"/>
      <w:pPr>
        <w:ind w:left="450" w:hanging="450"/>
      </w:pPr>
      <w:rPr>
        <w:sz w:val="28"/>
        <w:szCs w:val="28"/>
        <w:rFonts w:ascii="Times New Roman" w:hAnsi="Times New Roman" w:cs="Times New Roman"/>
        <w:lang w:val="ru-RU"/>
      </w:rPr>
    </w:lvl>
    <w:lvl w:ilvl="1">
      <w:start w:val="2"/>
      <w:numFmt w:val="decimal"/>
      <w:lvlText w:val="%1.%2."/>
      <w:lvlJc w:val="left"/>
      <w:pPr>
        <w:ind w:left="720" w:hanging="720"/>
      </w:pPr>
      <w:rPr>
        <w:sz w:val="28"/>
        <w:szCs w:val="28"/>
        <w:rFonts w:ascii="Times New Roman" w:hAnsi="Times New Roman" w:cs="Times New Roman"/>
        <w:lang w:val="ru-RU"/>
      </w:rPr>
    </w:lvl>
    <w:lvl w:ilvl="2">
      <w:start w:val="1"/>
      <w:numFmt w:val="decimal"/>
      <w:lvlText w:val="%1.%2.%3."/>
      <w:lvlJc w:val="left"/>
      <w:pPr>
        <w:ind w:left="720" w:hanging="720"/>
      </w:pPr>
      <w:rPr>
        <w:sz w:val="28"/>
        <w:szCs w:val="28"/>
        <w:rFonts w:ascii="Times New Roman" w:hAnsi="Times New Roman" w:cs="Times New Roman"/>
        <w:lang w:val="ru-RU"/>
      </w:rPr>
    </w:lvl>
    <w:lvl w:ilvl="3">
      <w:start w:val="1"/>
      <w:numFmt w:val="decimal"/>
      <w:lvlText w:val="%1.%2.%3.%4."/>
      <w:lvlJc w:val="left"/>
      <w:pPr>
        <w:ind w:left="1080" w:hanging="1080"/>
      </w:pPr>
      <w:rPr>
        <w:sz w:val="28"/>
        <w:szCs w:val="28"/>
        <w:rFonts w:ascii="Times New Roman" w:hAnsi="Times New Roman" w:cs="Times New Roman"/>
        <w:lang w:val="ru-RU"/>
      </w:rPr>
    </w:lvl>
    <w:lvl w:ilvl="4">
      <w:start w:val="1"/>
      <w:numFmt w:val="decimal"/>
      <w:lvlText w:val="%1.%2.%3.%4.%5."/>
      <w:lvlJc w:val="left"/>
      <w:pPr>
        <w:ind w:left="1080" w:hanging="1080"/>
      </w:pPr>
      <w:rPr>
        <w:sz w:val="28"/>
        <w:szCs w:val="28"/>
        <w:rFonts w:ascii="Times New Roman" w:hAnsi="Times New Roman" w:cs="Times New Roman"/>
        <w:lang w:val="ru-RU"/>
      </w:rPr>
    </w:lvl>
    <w:lvl w:ilvl="5">
      <w:start w:val="1"/>
      <w:numFmt w:val="decimal"/>
      <w:lvlText w:val="%1.%2.%3.%4.%5.%6."/>
      <w:lvlJc w:val="left"/>
      <w:pPr>
        <w:ind w:left="1440" w:hanging="1440"/>
      </w:pPr>
      <w:rPr>
        <w:sz w:val="28"/>
        <w:szCs w:val="28"/>
        <w:rFonts w:ascii="Times New Roman" w:hAnsi="Times New Roman" w:cs="Times New Roman"/>
        <w:lang w:val="ru-RU"/>
      </w:rPr>
    </w:lvl>
    <w:lvl w:ilvl="6">
      <w:start w:val="1"/>
      <w:numFmt w:val="decimal"/>
      <w:lvlText w:val="%1.%2.%3.%4.%5.%6.%7."/>
      <w:lvlJc w:val="left"/>
      <w:pPr>
        <w:ind w:left="1800" w:hanging="1800"/>
      </w:pPr>
      <w:rPr>
        <w:sz w:val="28"/>
        <w:szCs w:val="28"/>
        <w:rFonts w:ascii="Times New Roman" w:hAnsi="Times New Roman" w:cs="Times New Roman"/>
        <w:lang w:val="ru-RU"/>
      </w:rPr>
    </w:lvl>
    <w:lvl w:ilvl="7">
      <w:start w:val="1"/>
      <w:numFmt w:val="decimal"/>
      <w:lvlText w:val="%1.%2.%3.%4.%5.%6.%7.%8."/>
      <w:lvlJc w:val="left"/>
      <w:pPr>
        <w:ind w:left="1800" w:hanging="1800"/>
      </w:pPr>
      <w:rPr>
        <w:sz w:val="28"/>
        <w:szCs w:val="28"/>
        <w:rFonts w:ascii="Times New Roman" w:hAnsi="Times New Roman" w:cs="Times New Roman"/>
        <w:lang w:val="ru-RU"/>
      </w:rPr>
    </w:lvl>
    <w:lvl w:ilvl="8">
      <w:start w:val="1"/>
      <w:numFmt w:val="decimal"/>
      <w:lvlText w:val="%1.%2.%3.%4.%5.%6.%7.%8.%9."/>
      <w:lvlJc w:val="left"/>
      <w:pPr>
        <w:ind w:left="2160" w:hanging="2160"/>
      </w:pPr>
      <w:rPr>
        <w:sz w:val="28"/>
        <w:szCs w:val="28"/>
        <w:rFonts w:ascii="Times New Roman" w:hAnsi="Times New Roman" w:cs="Times New Roman"/>
        <w:lang w:val="ru-RU"/>
      </w:rPr>
    </w:lvl>
  </w:abstractNum>
  <w:abstractNum w:abstractNumId="4">
    <w:lvl w:ilvl="0">
      <w:start w:val="1"/>
      <w:numFmt w:val="decimal"/>
      <w:lvlText w:val="%1."/>
      <w:lvlJc w:val="left"/>
      <w:pPr>
        <w:ind w:left="720" w:hanging="360"/>
      </w:pPr>
      <w:rPr>
        <w:b w:val="false"/>
        <w:rFonts w:cs="Times New Roman"/>
        <w:lang w:val="sr-BA"/>
      </w:rPr>
    </w:lvl>
  </w:abstractNum>
  <w:num w:numId="1">
    <w:abstractNumId w:val="1"/>
  </w:num>
  <w:num w:numId="2">
    <w:abstractNumId w:val="2"/>
  </w:num>
  <w:num w:numId="3">
    <w:abstractNumId w:val="3"/>
  </w:num>
  <w:num w:numId="4">
    <w:abstractNumId w:val="4"/>
  </w:num>
</w:numbering>
</file>

<file path=word/settings.xml><?xml version="1.0" encoding="utf-8"?>
<w:settings xmlns:w14="http://schemas.microsoft.com/office/word/2010/wordml" xmlns:wp14="http://schemas.microsoft.com/office/word/2010/wordprocessingDrawing" xmlns:w="http://schemas.openxmlformats.org/wordprocessingml/2006/main" xmlns:mc="http://schemas.openxmlformats.org/markup-compatibility/2006" xmlns:w15="http://schemas.microsoft.com/office/word/2012/wordml" mc:Ignorable="w14 wp14 w15">
  <w:zoom w:percent="100"/>
  <w:displayBackgroundShape/>
  <w:defaultTabStop w:val="709"/>
  <w:autoHyphenation w:val="false"/>
  <w:footnotePr>
    <w:numFmt w:val="decimal"/>
    <w:footnote w:id="0"/>
    <w:footnote w:id="1"/>
  </w:footnotePr>
  <w14:docId w14:val="7D728606"/>
  <w15:docId w15:val="{6f9c766c-d995-4763-ae6f-2fcf31bcb42e}"/>
  <w:rsids>
    <w:rsidRoot w:val="75E1A653"/>
    <w:rsid w:val="75E1A653"/>
  </w:rsids>
</w:settings>
</file>

<file path=word/styles.xml><?xml version="1.0" encoding="utf-8"?>
<w:styles xmlns:wp14="http://schemas.microsoft.com/office/word/2010/wordprocessingDrawing" xmlns:w="http://schemas.openxmlformats.org/wordprocessingml/2006/main" xmlns:w14="http://schemas.microsoft.com/office/word/2010/wordml" xmlns:mc="http://schemas.openxmlformats.org/markup-compatibility/2006" mc:Ignorable="w14 wp14">
  <w:docDefaults>
    <w:rPrDefault>
      <w:rPr>
        <w:rFonts w:ascii="Times New Roman" w:hAnsi="Times New Roman" w:eastAsia="DejaVu Sans" w:cs="DejaVu Sans"/>
        <w:sz w:val="24"/>
        <w:szCs w:val="24"/>
        <w:lang w:val="en-US" w:eastAsia="zh-CN" w:bidi="hi-IN"/>
      </w:rPr>
    </w:rPrDefault>
    <w:pPrDefault>
      <w:pPr/>
    </w:pPrDefault>
  </w:docDefaults>
  <w:style w:type="paragraph" w:styleId="Normal">
    <w:name w:val="Normal"/>
    <w:qFormat/>
    <w:pPr>
      <w:widowControl/>
      <w:suppressAutoHyphens w:val="true"/>
      <w:bidi w:val="0"/>
      <w:spacing w:before="0" w:after="160" w:line="252" w:lineRule="auto"/>
    </w:pPr>
    <w:rPr>
      <w:rFonts w:ascii="Calibri" w:hAnsi="Calibri" w:eastAsia="Times New Roman" w:cs="Calibri"/>
      <w:color w:val="auto"/>
      <w:sz w:val="22"/>
      <w:szCs w:val="22"/>
      <w:lang w:val="ru-RU" w:eastAsia="zh-CN" w:bidi="ar-SA"/>
    </w:rPr>
  </w:style>
  <w:style w:type="paragraph" w:styleId="Heading1">
    <w:name w:val="heading 1"/>
    <w:basedOn w:val="Normal"/>
    <w:next w:val="TextBody"/>
    <w:qFormat/>
    <w:pPr>
      <w:numPr>
        <w:ilvl w:val="0"/>
        <w:numId w:val="1"/>
      </w:numPr>
      <w:spacing w:before="280" w:after="280"/>
      <w:jc w:val="center"/>
      <w:outlineLvl w:val="0"/>
    </w:pPr>
    <w:rPr>
      <w:b/>
      <w:bCs/>
      <w:kern w:val="2"/>
      <w:szCs w:val="48"/>
    </w:rPr>
  </w:style>
  <w:style w:type="paragraph" w:styleId="Heading2">
    <w:name w:val="heading 2"/>
    <w:basedOn w:val="Normal"/>
    <w:next w:val="Normal"/>
    <w:qFormat/>
    <w:pPr>
      <w:keepNext w:val="true"/>
      <w:widowControl w:val="false"/>
      <w:numPr>
        <w:ilvl w:val="1"/>
        <w:numId w:val="1"/>
      </w:numPr>
      <w:autoSpaceDE w:val="false"/>
      <w:spacing w:before="240" w:after="60"/>
      <w:jc w:val="center"/>
      <w:outlineLvl w:val="1"/>
    </w:pPr>
    <w:rPr>
      <w:rFonts w:ascii="Times New Roman" w:hAnsi="Times New Roman" w:cs="Times New Roman"/>
      <w:b/>
      <w:bCs/>
      <w:iCs/>
      <w:sz w:val="28"/>
      <w:szCs w:val="28"/>
      <w:lang w:val="sr-BA"/>
    </w:rPr>
  </w:style>
  <w:style w:type="character" w:styleId="WW8Num1z0">
    <w:name w:val="WW8Num1z0"/>
    <w:qFormat/>
    <w:rPr>
      <w:rFonts w:ascii="Symbol" w:hAnsi="Symbol" w:cs="Symbol"/>
      <w:sz w:val="28"/>
      <w:szCs w:val="28"/>
    </w:rPr>
  </w:style>
  <w:style w:type="character" w:styleId="WW8Num1z1">
    <w:name w:val="WW8Num1z1"/>
    <w:qFormat/>
    <w:rPr>
      <w:rFonts w:ascii="Courier New" w:hAnsi="Courier New" w:cs="Courier New"/>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rFonts w:ascii="Symbol" w:hAnsi="Symbol" w:cs="Times New Roman"/>
    </w:rPr>
  </w:style>
  <w:style w:type="character" w:styleId="WW8Num3z0">
    <w:name w:val="WW8Num3z0"/>
    <w:qFormat/>
    <w:rPr>
      <w:rFonts w:ascii="Times New Roman" w:hAnsi="Times New Roman" w:cs="Times New Roman"/>
      <w:sz w:val="28"/>
      <w:szCs w:val="28"/>
      <w:lang w:val="ru-RU"/>
    </w:rPr>
  </w:style>
  <w:style w:type="character" w:styleId="WW8Num4z0">
    <w:name w:val="WW8Num4z0"/>
    <w:qFormat/>
    <w:rPr>
      <w:rFonts w:cs="Times New Roman"/>
      <w:b w:val="false"/>
      <w:lang w:val="sr-BA"/>
    </w:rPr>
  </w:style>
  <w:style w:type="character" w:styleId="WW8Num5z0">
    <w:name w:val="WW8Num5z0"/>
    <w:qFormat/>
    <w:rPr/>
  </w:style>
  <w:style w:type="character" w:styleId="WW8Num5z1">
    <w:name w:val="WW8Num5z1"/>
    <w:qFormat/>
    <w:rPr/>
  </w:style>
  <w:style w:type="character" w:styleId="WW8Num5z2">
    <w:name w:val="WW8Num5z2"/>
    <w:qFormat/>
    <w:rPr/>
  </w:style>
  <w:style w:type="character" w:styleId="WW8Num5z3">
    <w:name w:val="WW8Num5z3"/>
    <w:qFormat/>
    <w:rPr/>
  </w:style>
  <w:style w:type="character" w:styleId="WW8Num5z4">
    <w:name w:val="WW8Num5z4"/>
    <w:qFormat/>
    <w:rPr/>
  </w:style>
  <w:style w:type="character" w:styleId="WW8Num5z5">
    <w:name w:val="WW8Num5z5"/>
    <w:qFormat/>
    <w:rPr/>
  </w:style>
  <w:style w:type="character" w:styleId="WW8Num5z6">
    <w:name w:val="WW8Num5z6"/>
    <w:qFormat/>
    <w:rPr/>
  </w:style>
  <w:style w:type="character" w:styleId="WW8Num5z7">
    <w:name w:val="WW8Num5z7"/>
    <w:qFormat/>
    <w:rPr/>
  </w:style>
  <w:style w:type="character" w:styleId="WW8Num5z8">
    <w:name w:val="WW8Num5z8"/>
    <w:qFormat/>
    <w:rPr/>
  </w:style>
  <w:style w:type="character" w:styleId="WW8Num6z0">
    <w:name w:val="WW8Num6z0"/>
    <w:qFormat/>
    <w:rPr>
      <w:rFonts w:cs="Times New Roman"/>
    </w:rPr>
  </w:style>
  <w:style w:type="character" w:styleId="Style12">
    <w:name w:val="Основной шрифт абзаца"/>
    <w:qFormat/>
    <w:rPr/>
  </w:style>
  <w:style w:type="character" w:styleId="WW8Num2z1">
    <w:name w:val="WW8Num2z1"/>
    <w:qFormat/>
    <w:rPr>
      <w:rFonts w:cs="Times New Roman"/>
    </w:rPr>
  </w:style>
  <w:style w:type="character" w:styleId="WW8Num7z0">
    <w:name w:val="WW8Num7z0"/>
    <w:qFormat/>
    <w:rPr>
      <w:rFonts w:cs="Times New Roman"/>
    </w:rPr>
  </w:style>
  <w:style w:type="character" w:styleId="WW8Num7z1">
    <w:name w:val="WW8Num7z1"/>
    <w:qFormat/>
    <w:rPr>
      <w:rFonts w:cs="Times New Roman"/>
    </w:rPr>
  </w:style>
  <w:style w:type="character" w:styleId="WW8Num8z0">
    <w:name w:val="WW8Num8z0"/>
    <w:qFormat/>
    <w:rPr>
      <w:rFonts w:cs="Times New Roman"/>
    </w:rPr>
  </w:style>
  <w:style w:type="character" w:styleId="DefaultParagraphFont">
    <w:name w:val="Default Paragraph Font"/>
    <w:qFormat/>
    <w:rPr/>
  </w:style>
  <w:style w:type="character" w:styleId="Heading1Char">
    <w:name w:val="Heading 1 Char"/>
    <w:qFormat/>
    <w:rPr>
      <w:rFonts w:ascii="Times New Roman" w:hAnsi="Times New Roman" w:cs="Times New Roman"/>
      <w:b/>
      <w:bCs/>
      <w:color w:val="000000"/>
      <w:kern w:val="2"/>
      <w:sz w:val="48"/>
      <w:szCs w:val="48"/>
    </w:rPr>
  </w:style>
  <w:style w:type="character" w:styleId="Heading2Char">
    <w:name w:val="Heading 2 Char"/>
    <w:qFormat/>
    <w:rPr>
      <w:rFonts w:ascii="Times New Roman" w:hAnsi="Times New Roman" w:cs="Times New Roman"/>
      <w:b/>
      <w:bCs/>
      <w:iCs/>
      <w:sz w:val="28"/>
      <w:szCs w:val="28"/>
      <w:lang w:val="sr-BA"/>
    </w:rPr>
  </w:style>
  <w:style w:type="character" w:styleId="FootnoteTextChar">
    <w:name w:val="Footnote Text Char"/>
    <w:qFormat/>
    <w:rPr>
      <w:rFonts w:cs="Times New Roman"/>
      <w:sz w:val="20"/>
      <w:szCs w:val="20"/>
    </w:rPr>
  </w:style>
  <w:style w:type="character" w:styleId="Style13">
    <w:name w:val="Символ сноски"/>
    <w:qFormat/>
    <w:rPr>
      <w:rFonts w:cs="Times New Roman"/>
      <w:vertAlign w:val="superscript"/>
    </w:rPr>
  </w:style>
  <w:style w:type="character" w:styleId="InternetLink">
    <w:name w:val="Internet Link"/>
    <w:rPr>
      <w:rFonts w:cs="Times New Roman"/>
      <w:color w:val="0000FF"/>
      <w:u w:val="single"/>
    </w:rPr>
  </w:style>
  <w:style w:type="character" w:styleId="BalloonTextChar">
    <w:name w:val="Balloon Text Char"/>
    <w:qFormat/>
    <w:rPr>
      <w:rFonts w:ascii="Tahoma" w:hAnsi="Tahoma" w:cs="Tahoma"/>
      <w:sz w:val="16"/>
      <w:szCs w:val="16"/>
    </w:rPr>
  </w:style>
  <w:style w:type="character" w:styleId="HeaderChar">
    <w:name w:val="Header Char"/>
    <w:qFormat/>
    <w:rPr>
      <w:rFonts w:cs="Times New Roman"/>
    </w:rPr>
  </w:style>
  <w:style w:type="character" w:styleId="FooterChar">
    <w:name w:val="Footer Char"/>
    <w:qFormat/>
    <w:rPr>
      <w:rFonts w:cs="Times New Roman"/>
    </w:rPr>
  </w:style>
  <w:style w:type="character" w:styleId="FootnoteCharacters">
    <w:name w:val="Footnote Characters"/>
    <w:qFormat/>
    <w:rPr>
      <w:vertAlign w:val="superscript"/>
    </w:rPr>
  </w:style>
  <w:style w:type="character" w:styleId="Style14">
    <w:name w:val="Символы концевой сноски"/>
    <w:qFormat/>
    <w:rPr>
      <w:vertAlign w:val="superscript"/>
    </w:rPr>
  </w:style>
  <w:style w:type="character" w:styleId="WW">
    <w:name w:val="WW-Символы концевой сноски"/>
    <w:qFormat/>
    <w:rPr/>
  </w:style>
  <w:style w:type="character" w:styleId="EndnoteCharacters">
    <w:name w:val="Endnote Characters"/>
    <w:qFormat/>
    <w:rPr>
      <w:vertAlign w:val="superscript"/>
    </w:rPr>
  </w:style>
  <w:style w:type="character" w:styleId="Style15">
    <w:name w:val="Символ нумерации"/>
    <w:qFormat/>
    <w:rPr/>
  </w:style>
  <w:style w:type="character" w:styleId="StrongEmphasis">
    <w:name w:val="Strong Emphasis"/>
    <w:qFormat/>
    <w:rPr>
      <w:b/>
      <w:bCs/>
    </w:rPr>
  </w:style>
  <w:style w:type="character" w:styleId="IndexLink">
    <w:name w:val="Index Link"/>
    <w:qFormat/>
    <w:rPr/>
  </w:style>
  <w:style w:type="character" w:styleId="FootnoteAnchor">
    <w:name w:val="Footnote Anchor"/>
    <w:rPr>
      <w:vertAlign w:val="superscript"/>
    </w:rPr>
  </w:style>
  <w:style w:type="character" w:styleId="EndnoteAnchor">
    <w:name w:val="Endnote Anchor"/>
    <w:rPr>
      <w:vertAlign w:val="superscript"/>
    </w:rPr>
  </w:style>
  <w:style w:type="paragraph" w:styleId="Heading">
    <w:name w:val="Heading"/>
    <w:basedOn w:val="Normal"/>
    <w:next w:val="TextBody"/>
    <w:qFormat/>
    <w:pPr>
      <w:keepNext w:val="true"/>
      <w:spacing w:before="240" w:after="120"/>
    </w:pPr>
    <w:rPr>
      <w:rFonts w:ascii="Arial" w:hAnsi="Arial" w:eastAsia="DejaVu Sans" w:cs="DejaVu Sans"/>
      <w:sz w:val="28"/>
      <w:szCs w:val="28"/>
    </w:rPr>
  </w:style>
  <w:style w:type="paragraph" w:styleId="TextBody">
    <w:name w:val="Body Text"/>
    <w:basedOn w:val="Normal"/>
    <w:pPr>
      <w:spacing w:before="0" w:after="12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i/>
      <w:iCs/>
      <w:sz w:val="24"/>
      <w:szCs w:val="24"/>
    </w:rPr>
  </w:style>
  <w:style w:type="paragraph" w:styleId="Index">
    <w:name w:val="Index"/>
    <w:basedOn w:val="Normal"/>
    <w:qFormat/>
    <w:pPr>
      <w:suppressLineNumbers/>
    </w:pPr>
    <w:rPr/>
  </w:style>
  <w:style w:type="paragraph" w:styleId="Style16">
    <w:name w:val="Заголовок"/>
    <w:basedOn w:val="Normal"/>
    <w:next w:val="TextBody"/>
    <w:qFormat/>
    <w:pPr>
      <w:keepNext w:val="true"/>
      <w:spacing w:before="240" w:after="120"/>
    </w:pPr>
    <w:rPr>
      <w:rFonts w:ascii="Arial" w:hAnsi="Arial" w:eastAsia="Microsoft YaHei" w:cs="Lucida Sans"/>
      <w:sz w:val="28"/>
      <w:szCs w:val="28"/>
    </w:rPr>
  </w:style>
  <w:style w:type="paragraph" w:styleId="1">
    <w:name w:val="Название1"/>
    <w:basedOn w:val="Normal"/>
    <w:qFormat/>
    <w:pPr>
      <w:suppressLineNumbers/>
      <w:spacing w:before="120" w:after="120"/>
    </w:pPr>
    <w:rPr>
      <w:rFonts w:cs="Lucida Sans"/>
      <w:i/>
      <w:iCs/>
      <w:sz w:val="24"/>
      <w:szCs w:val="24"/>
    </w:rPr>
  </w:style>
  <w:style w:type="paragraph" w:styleId="11">
    <w:name w:val="Указатель1"/>
    <w:basedOn w:val="Normal"/>
    <w:qFormat/>
    <w:pPr>
      <w:suppressLineNumbers/>
    </w:pPr>
    <w:rPr>
      <w:rFonts w:cs="Lucida Sans"/>
    </w:rPr>
  </w:style>
  <w:style w:type="paragraph" w:styleId="Default">
    <w:name w:val="Default"/>
    <w:qFormat/>
    <w:pPr>
      <w:widowControl/>
      <w:suppressAutoHyphens w:val="true"/>
      <w:autoSpaceDE w:val="false"/>
    </w:pPr>
    <w:rPr>
      <w:rFonts w:ascii="Times New Roman" w:hAnsi="Times New Roman" w:eastAsia="Times New Roman" w:cs="Times New Roman"/>
      <w:color w:val="000000"/>
      <w:sz w:val="24"/>
      <w:szCs w:val="24"/>
      <w:lang w:val="ru-RU" w:eastAsia="zh-CN" w:bidi="ar-SA"/>
    </w:rPr>
  </w:style>
  <w:style w:type="paragraph" w:styleId="NoSpacing">
    <w:name w:val="No Spacing"/>
    <w:qFormat/>
    <w:pPr>
      <w:widowControl/>
      <w:suppressAutoHyphens w:val="true"/>
    </w:pPr>
    <w:rPr>
      <w:rFonts w:ascii="Calibri" w:hAnsi="Calibri" w:eastAsia="Times New Roman" w:cs="Calibri"/>
      <w:color w:val="auto"/>
      <w:sz w:val="22"/>
      <w:szCs w:val="22"/>
      <w:lang w:val="ru-RU" w:eastAsia="zh-CN" w:bidi="ar-SA"/>
    </w:rPr>
  </w:style>
  <w:style w:type="paragraph" w:styleId="Footnote">
    <w:name w:val="Footnote Text"/>
    <w:basedOn w:val="Normal"/>
    <w:pPr>
      <w:spacing w:before="0" w:after="0" w:line="240" w:lineRule="auto"/>
    </w:pPr>
    <w:rPr>
      <w:sz w:val="20"/>
      <w:szCs w:val="20"/>
    </w:rPr>
  </w:style>
  <w:style w:type="paragraph" w:styleId="ListParagraph">
    <w:name w:val="List Paragraph"/>
    <w:basedOn w:val="Normal"/>
    <w:qFormat/>
    <w:pPr>
      <w:ind w:left="720" w:right="0" w:hanging="0"/>
    </w:pPr>
    <w:rPr/>
  </w:style>
  <w:style w:type="paragraph" w:styleId="TOCHeading">
    <w:name w:val="TOC Heading"/>
    <w:basedOn w:val="Heading1"/>
    <w:next w:val="Normal"/>
    <w:qFormat/>
    <w:pPr>
      <w:keepNext w:val="true"/>
      <w:keepLines/>
      <w:numPr>
        <w:ilvl w:val="0"/>
        <w:numId w:val="0"/>
      </w:numPr>
      <w:spacing w:before="480" w:after="0" w:line="276" w:lineRule="auto"/>
      <w:ind w:left="0" w:right="0" w:hanging="0"/>
      <w:jc w:val="left"/>
    </w:pPr>
    <w:rPr>
      <w:rFonts w:ascii="Cambria" w:hAnsi="Cambria" w:cs="Cambria"/>
      <w:color w:val="365F91"/>
      <w:kern w:val="2"/>
      <w:sz w:val="28"/>
      <w:szCs w:val="28"/>
    </w:rPr>
  </w:style>
  <w:style w:type="paragraph" w:styleId="Contents2">
    <w:name w:val="TOC 2"/>
    <w:basedOn w:val="Normal"/>
    <w:next w:val="Normal"/>
    <w:pPr>
      <w:spacing w:before="0" w:after="100"/>
      <w:ind w:left="220" w:right="0" w:hanging="0"/>
    </w:pPr>
    <w:rPr/>
  </w:style>
  <w:style w:type="paragraph" w:styleId="BalloonText">
    <w:name w:val="Balloon Text"/>
    <w:basedOn w:val="Normal"/>
    <w:qFormat/>
    <w:pPr>
      <w:spacing w:before="0" w:after="0" w:line="240" w:lineRule="auto"/>
    </w:pPr>
    <w:rPr>
      <w:rFonts w:ascii="Tahoma" w:hAnsi="Tahoma" w:cs="Tahoma"/>
      <w:sz w:val="16"/>
      <w:szCs w:val="16"/>
    </w:rPr>
  </w:style>
  <w:style w:type="paragraph" w:styleId="Header">
    <w:name w:val="header"/>
    <w:basedOn w:val="Normal"/>
    <w:pPr>
      <w:tabs>
        <w:tab w:val="clear" w:pos="709"/>
        <w:tab w:val="center" w:leader="none" w:pos="4677"/>
        <w:tab w:val="right" w:leader="none" w:pos="9355"/>
      </w:tabs>
      <w:spacing w:before="0" w:after="0" w:line="240" w:lineRule="auto"/>
    </w:pPr>
    <w:rPr/>
  </w:style>
  <w:style w:type="paragraph" w:styleId="Footer">
    <w:name w:val="footer"/>
    <w:basedOn w:val="Normal"/>
    <w:pPr>
      <w:tabs>
        <w:tab w:val="clear" w:pos="709"/>
        <w:tab w:val="center" w:leader="none" w:pos="4677"/>
        <w:tab w:val="right" w:leader="none" w:pos="9355"/>
      </w:tabs>
      <w:spacing w:before="0" w:after="0" w:line="240" w:lineRule="auto"/>
    </w:pPr>
    <w:rPr/>
  </w:style>
  <w:style w:type="paragraph" w:styleId="Contents1">
    <w:name w:val="TOC 1"/>
    <w:basedOn w:val="11"/>
    <w:pPr>
      <w:tabs>
        <w:tab w:val="clear" w:pos="709"/>
        <w:tab w:val="right" w:leader="dot" w:pos="9638"/>
      </w:tabs>
      <w:ind w:left="0" w:right="0" w:hanging="0"/>
    </w:pPr>
    <w:rPr/>
  </w:style>
  <w:style w:type="paragraph" w:styleId="Contents3">
    <w:name w:val="TOC 3"/>
    <w:basedOn w:val="11"/>
    <w:pPr>
      <w:tabs>
        <w:tab w:val="clear" w:pos="709"/>
        <w:tab w:val="right" w:leader="dot" w:pos="9072"/>
      </w:tabs>
      <w:ind w:left="566" w:right="0" w:hanging="0"/>
    </w:pPr>
    <w:rPr/>
  </w:style>
  <w:style w:type="paragraph" w:styleId="Contents4">
    <w:name w:val="TOC 4"/>
    <w:basedOn w:val="11"/>
    <w:pPr>
      <w:tabs>
        <w:tab w:val="clear" w:pos="709"/>
        <w:tab w:val="right" w:leader="dot" w:pos="8789"/>
      </w:tabs>
      <w:ind w:left="849" w:right="0" w:hanging="0"/>
    </w:pPr>
    <w:rPr/>
  </w:style>
  <w:style w:type="paragraph" w:styleId="Contents5">
    <w:name w:val="TOC 5"/>
    <w:basedOn w:val="11"/>
    <w:pPr>
      <w:tabs>
        <w:tab w:val="clear" w:pos="709"/>
        <w:tab w:val="right" w:leader="dot" w:pos="8506"/>
      </w:tabs>
      <w:ind w:left="1132" w:right="0" w:hanging="0"/>
    </w:pPr>
    <w:rPr/>
  </w:style>
  <w:style w:type="paragraph" w:styleId="Contents6">
    <w:name w:val="TOC 6"/>
    <w:basedOn w:val="11"/>
    <w:pPr>
      <w:tabs>
        <w:tab w:val="clear" w:pos="709"/>
        <w:tab w:val="right" w:leader="dot" w:pos="8223"/>
      </w:tabs>
      <w:ind w:left="1415" w:right="0" w:hanging="0"/>
    </w:pPr>
    <w:rPr/>
  </w:style>
  <w:style w:type="paragraph" w:styleId="Contents7">
    <w:name w:val="TOC 7"/>
    <w:basedOn w:val="11"/>
    <w:pPr>
      <w:tabs>
        <w:tab w:val="clear" w:pos="709"/>
        <w:tab w:val="right" w:leader="dot" w:pos="7940"/>
      </w:tabs>
      <w:ind w:left="1698" w:right="0" w:hanging="0"/>
    </w:pPr>
    <w:rPr/>
  </w:style>
  <w:style w:type="paragraph" w:styleId="Contents8">
    <w:name w:val="TOC 8"/>
    <w:basedOn w:val="11"/>
    <w:pPr>
      <w:tabs>
        <w:tab w:val="clear" w:pos="709"/>
        <w:tab w:val="right" w:leader="dot" w:pos="7657"/>
      </w:tabs>
      <w:ind w:left="1981" w:right="0" w:hanging="0"/>
    </w:pPr>
    <w:rPr/>
  </w:style>
  <w:style w:type="paragraph" w:styleId="Contents9">
    <w:name w:val="TOC 9"/>
    <w:basedOn w:val="11"/>
    <w:pPr>
      <w:tabs>
        <w:tab w:val="clear" w:pos="709"/>
        <w:tab w:val="right" w:leader="dot" w:pos="7374"/>
      </w:tabs>
      <w:ind w:left="2264" w:right="0" w:hanging="0"/>
    </w:pPr>
    <w:rPr/>
  </w:style>
  <w:style w:type="paragraph" w:styleId="10">
    <w:name w:val="Оглавление 10"/>
    <w:basedOn w:val="11"/>
    <w:qFormat/>
    <w:pPr>
      <w:tabs>
        <w:tab w:val="clear" w:pos="709"/>
        <w:tab w:val="right" w:leader="dot" w:pos="7091"/>
      </w:tabs>
      <w:ind w:left="2547" w:right="0" w:hanging="0"/>
    </w:pPr>
    <w:rPr/>
  </w:style>
  <w:style w:type="paragraph" w:styleId="Style17">
    <w:name w:val="Обычный (веб)"/>
    <w:basedOn w:val="Normal"/>
    <w:qFormat/>
    <w:pPr>
      <w:suppressAutoHyphens w:val="false"/>
      <w:spacing w:before="280" w:after="280" w:line="240" w:lineRule="auto"/>
    </w:pPr>
    <w:rPr>
      <w:rFonts w:ascii="Times New Roman" w:hAnsi="Times New Roman" w:cs="Times New Roman"/>
      <w:sz w:val="24"/>
      <w:szCs w:val="24"/>
    </w:rPr>
  </w:style>
  <w:style w:type="paragraph" w:styleId="Style18">
    <w:name w:val="Абзац списка"/>
    <w:basedOn w:val="Normal"/>
    <w:qFormat/>
    <w:pPr>
      <w:suppressAutoHyphens w:val="false"/>
      <w:spacing w:before="0" w:after="200" w:line="276" w:lineRule="auto"/>
      <w:ind w:left="720" w:hanging="0"/>
      <w:contextualSpacing/>
    </w:pPr>
    <w:rPr>
      <w:rFonts w:ascii="Calibri" w:hAnsi="Calibri" w:cs="Calibri"/>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&#65279;<?xml version="1.0" encoding="utf-8"?><Relationships xmlns="http://schemas.openxmlformats.org/package/2006/relationships"><Relationship Type="http://schemas.openxmlformats.org/officeDocument/2006/relationships/styles" Target="styles.xml" Id="rId1" /><Relationship Type="http://schemas.openxmlformats.org/officeDocument/2006/relationships/hyperlink" Target="http://www.un.org/ru/documents/decl_conv/declarations/declhr.shtml" TargetMode="External" Id="rId2" /><Relationship Type="http://schemas.openxmlformats.org/officeDocument/2006/relationships/header" Target="header1.xml" Id="rId3" /><Relationship Type="http://schemas.openxmlformats.org/officeDocument/2006/relationships/header" Target="header2.xml" Id="rId4" /><Relationship Type="http://schemas.openxmlformats.org/officeDocument/2006/relationships/footnotes" Target="footnotes.xml" Id="rId5" /><Relationship Type="http://schemas.openxmlformats.org/officeDocument/2006/relationships/numbering" Target="numbering.xml" Id="rId6" /><Relationship Type="http://schemas.openxmlformats.org/officeDocument/2006/relationships/fontTable" Target="fontTable.xml" Id="rId7" /><Relationship Type="http://schemas.openxmlformats.org/officeDocument/2006/relationships/settings" Target="settings.xml" Id="rId8" /><Relationship Type="http://schemas.openxmlformats.org/officeDocument/2006/relationships/glossaryDocument" Target="/word/glossary/document.xml" Id="Ree065cef40c84782" /></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e892c4a3-5bc7-4725-b9d5-64523a0f5a3e}"/>
      </w:docPartPr>
      <w:docPartBody>
        <w:p w14:paraId="47F4539B">
          <w:r>
            <w:rPr>
              <w:rStyle w:val="PlaceholderText"/>
            </w:rPr>
            <w:t/>
          </w:r>
        </w:p>
      </w:docPartBody>
    </w:docPart>
  </w:docParts>
</w:glossaryDocumen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erms:created xsi:type="dcterms:W3CDTF">2019-05-19T11:05:00.0000000Z</dcterms:created>
  <dc:creator>Найманов Артур Вячеславович</dc:creator>
  <dc:description/>
  <keywords/>
  <dc:language>en-US</dc:language>
  <lastModifiedBy>nice.erdogan</lastModifiedBy>
  <dcterms:modified xsi:type="dcterms:W3CDTF">2019-09-24T13:40:53.4331778Z</dcterms:modified>
  <revision>4</revision>
  <dc:subject/>
  <dc:title/>
</coreProperties>
</file>